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01" w:rsidRPr="00661501" w:rsidRDefault="00BB491F" w:rsidP="00BB491F">
      <w:pPr>
        <w:pStyle w:val="a3"/>
        <w:spacing w:after="0" w:line="360" w:lineRule="auto"/>
        <w:ind w:firstLine="709"/>
        <w:jc w:val="both"/>
        <w:rPr>
          <w:b/>
        </w:rPr>
      </w:pPr>
      <w:r w:rsidRPr="00BB491F">
        <w:t xml:space="preserve">    </w:t>
      </w:r>
      <w:bookmarkStart w:id="0" w:name="_GoBack"/>
      <w:r w:rsidR="00661501" w:rsidRPr="00661501">
        <w:rPr>
          <w:b/>
        </w:rPr>
        <w:t>Програмні документи товариства «Просвіта», «Сокіл», «Січ»</w:t>
      </w:r>
      <w:bookmarkEnd w:id="0"/>
    </w:p>
    <w:p w:rsidR="00BB491F" w:rsidRPr="00BB491F" w:rsidRDefault="00BB491F" w:rsidP="00BB491F">
      <w:pPr>
        <w:pStyle w:val="a3"/>
        <w:spacing w:after="0" w:line="360" w:lineRule="auto"/>
        <w:ind w:firstLine="709"/>
        <w:jc w:val="both"/>
        <w:rPr>
          <w:rFonts w:eastAsia="Times New Roman"/>
          <w:lang w:eastAsia="uk-UA"/>
        </w:rPr>
      </w:pPr>
      <w:r w:rsidRPr="00BB491F">
        <w:t xml:space="preserve">  У 1848 р. низкою країн Західної Європи прокотилась хвиля національно-демократичних революцій, образно названих «Весною народів». Вони увінчались скасуванням панщини в Галичині як головного гальма економічного поступу, створенням належних умов для швидкого промислового розвитку,  появою політичних і культурних осередків. Виникли Головна Руська Рада, Собор Руських учених. що дали перший поштовх пробудженню національної свідомості українського народу з далеким прицілом на здобуття державної самостійності. Потреба створення української освітньої організації витала в повітрі. Речником став о. Стефан Качала, якого підтримало студентство </w:t>
      </w:r>
      <w:proofErr w:type="spellStart"/>
      <w:r w:rsidRPr="00BB491F">
        <w:t>народовської</w:t>
      </w:r>
      <w:proofErr w:type="spellEnd"/>
      <w:r w:rsidRPr="00BB491F">
        <w:t xml:space="preserve"> орієнтації.  Загальні збори відбулися 8 грудня 1868 р. Товариство «Просвіта» виникло на противагу антиукраїнським течіям у культурному житті: колонізаторській, підтримуваній цісарською владою, – з одного боку, і москвофільській, – з другого. Створення Товариства вітали не лише в Галичині, але й із ближчих і дальших країн.</w:t>
      </w:r>
      <w:r w:rsidRPr="00BB491F">
        <w:rPr>
          <w:rFonts w:eastAsia="Times New Roman"/>
          <w:lang w:eastAsia="uk-UA"/>
        </w:rPr>
        <w:t xml:space="preserve"> </w:t>
      </w:r>
    </w:p>
    <w:p w:rsidR="00BB491F" w:rsidRPr="00BB491F" w:rsidRDefault="00BB491F" w:rsidP="00BB491F">
      <w:pPr>
        <w:pStyle w:val="a3"/>
        <w:spacing w:after="0" w:line="360" w:lineRule="auto"/>
        <w:ind w:firstLine="709"/>
        <w:jc w:val="both"/>
        <w:rPr>
          <w:rFonts w:eastAsia="Times New Roman"/>
          <w:lang w:eastAsia="uk-UA"/>
        </w:rPr>
      </w:pPr>
      <w:r w:rsidRPr="00BB491F">
        <w:rPr>
          <w:rFonts w:eastAsia="Times New Roman"/>
          <w:lang w:eastAsia="uk-UA"/>
        </w:rPr>
        <w:t xml:space="preserve">     Програму майбутньої праці «Просвіти» коротко сформулював у виступі студент Андрій Січинський:</w:t>
      </w:r>
      <w:r w:rsidRPr="00BB491F">
        <w:t xml:space="preserve"> </w:t>
      </w:r>
      <w:r w:rsidRPr="00BB491F">
        <w:rPr>
          <w:rFonts w:eastAsia="Times New Roman"/>
          <w:lang w:eastAsia="uk-UA"/>
        </w:rPr>
        <w:t xml:space="preserve">«Кожний народ, що хоче добитися самостійності, мусить передусім дбати про те, щоби нижчі верстви суспільності, народні маси піднеслися до тої </w:t>
      </w:r>
      <w:proofErr w:type="spellStart"/>
      <w:r w:rsidRPr="00BB491F">
        <w:rPr>
          <w:rFonts w:eastAsia="Times New Roman"/>
          <w:lang w:eastAsia="uk-UA"/>
        </w:rPr>
        <w:t>степени</w:t>
      </w:r>
      <w:proofErr w:type="spellEnd"/>
      <w:r w:rsidRPr="00BB491F">
        <w:rPr>
          <w:rFonts w:eastAsia="Times New Roman"/>
          <w:lang w:eastAsia="uk-UA"/>
        </w:rPr>
        <w:t xml:space="preserve"> просвіти, щоб ця народна маса почула себе членом народного організму, відчула своє міщанське й національне достоїнство й узнала потребу існування нації як окремої народної індивідуальності, бо ніхто інший, а маса народу є підставою усього».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BB491F" w:rsidRPr="00BB491F" w:rsidTr="00BB491F">
        <w:trPr>
          <w:tblCellSpacing w:w="15" w:type="dxa"/>
        </w:trPr>
        <w:tc>
          <w:tcPr>
            <w:tcW w:w="9669" w:type="dxa"/>
            <w:vAlign w:val="center"/>
            <w:hideMark/>
          </w:tcPr>
          <w:p w:rsidR="00BB491F" w:rsidRPr="00BB491F" w:rsidRDefault="00BB491F" w:rsidP="00BB49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4FC3" w:rsidRPr="00BB491F" w:rsidRDefault="00BB491F" w:rsidP="00BB4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91F">
        <w:rPr>
          <w:rFonts w:ascii="Times New Roman" w:hAnsi="Times New Roman" w:cs="Times New Roman"/>
          <w:sz w:val="24"/>
          <w:szCs w:val="24"/>
        </w:rPr>
        <w:t xml:space="preserve">Український «Сокіл» постав 11 лютого 1894 р. у Львові (Польське Товариство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Руханкове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Сокул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>» у Львові — 1867; до нього належали і дехто з українців). Метою товариства «Сокіл</w:t>
      </w:r>
      <w:r>
        <w:rPr>
          <w:rFonts w:ascii="Times New Roman" w:hAnsi="Times New Roman" w:cs="Times New Roman"/>
          <w:sz w:val="24"/>
          <w:szCs w:val="24"/>
        </w:rPr>
        <w:t>» було</w:t>
      </w:r>
      <w:r w:rsidRPr="00BB491F">
        <w:rPr>
          <w:rFonts w:ascii="Times New Roman" w:hAnsi="Times New Roman" w:cs="Times New Roman"/>
          <w:sz w:val="24"/>
          <w:szCs w:val="24"/>
        </w:rPr>
        <w:t xml:space="preserve"> виховувати в українському народі єдність, народну силу й почуття честі шляхом плекання фізкультури, а разом з тим витривалість, рухливість,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підприємність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>, розуміння праці</w:t>
      </w:r>
      <w:r>
        <w:rPr>
          <w:rFonts w:ascii="Times New Roman" w:hAnsi="Times New Roman" w:cs="Times New Roman"/>
          <w:sz w:val="24"/>
          <w:szCs w:val="24"/>
        </w:rPr>
        <w:t xml:space="preserve"> у спільному гурті, дисципліну. </w:t>
      </w:r>
      <w:r w:rsidRPr="00BB491F">
        <w:rPr>
          <w:rFonts w:ascii="Times New Roman" w:hAnsi="Times New Roman" w:cs="Times New Roman"/>
          <w:sz w:val="24"/>
          <w:szCs w:val="24"/>
        </w:rPr>
        <w:t xml:space="preserve">За ініціативою Альфреда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Будзиновського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«Сокіл», поряд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руханки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і змагань, присвятив увагу пожежній справі (до 1932), мандрівництву, а також фехтуванню,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наколесництву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(велосипедному спортові), з 1912 — вправам у стрілянні. Великі заслуги для розбудови «Сокіл» поклав Іван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Боберський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, з 1901 — керівник учительського гуртка «Сокіл», 1908 — голова товариства «Сокіл». Тоді ж «Сокіл» поширив свою діяльність на всю Галичину: по містах виникли переважно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руханкові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філії «Сокіл» (перший засновано 1902 у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Станиславові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), по селах —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руханково-пожежні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філії (також: «гнізда») під назвами «Січ» або «Сокіл». Зростання числа «Соколів» і «Січей», об'єднаних у централі «Сокіл-Батько» (з 1909 назва централі у Львові),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Найгустішою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була мережа у Львівсько</w:t>
      </w:r>
      <w:r>
        <w:rPr>
          <w:rFonts w:ascii="Times New Roman" w:hAnsi="Times New Roman" w:cs="Times New Roman"/>
          <w:sz w:val="24"/>
          <w:szCs w:val="24"/>
        </w:rPr>
        <w:t xml:space="preserve">му повіті й на Поділлі, рідка - </w:t>
      </w:r>
      <w:r w:rsidRPr="00BB491F">
        <w:rPr>
          <w:rFonts w:ascii="Times New Roman" w:hAnsi="Times New Roman" w:cs="Times New Roman"/>
          <w:sz w:val="24"/>
          <w:szCs w:val="24"/>
        </w:rPr>
        <w:t xml:space="preserve">на Покутті й Буковині на яких насамперед була поширена організація «Січ»; кількість членів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. 33 000. Додатком до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тіловиховної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діяльності «Сокіл» було плекання співу, музики, аматорського театру. З 1912 року «Сокіл-</w:t>
      </w:r>
      <w:r w:rsidRPr="00BB491F">
        <w:rPr>
          <w:rFonts w:ascii="Times New Roman" w:hAnsi="Times New Roman" w:cs="Times New Roman"/>
          <w:sz w:val="24"/>
          <w:szCs w:val="24"/>
        </w:rPr>
        <w:lastRenderedPageBreak/>
        <w:t xml:space="preserve">Батько» організував Стрілецькі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сокільські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курені (організатор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Сень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Ґорук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); тому зустрічається назва — </w:t>
      </w:r>
      <w:proofErr w:type="spellStart"/>
      <w:r w:rsidRPr="00BB491F">
        <w:rPr>
          <w:rFonts w:ascii="Times New Roman" w:hAnsi="Times New Roman" w:cs="Times New Roman"/>
          <w:sz w:val="24"/>
          <w:szCs w:val="24"/>
        </w:rPr>
        <w:t>Руханково-стрілецьке</w:t>
      </w:r>
      <w:proofErr w:type="spellEnd"/>
      <w:r w:rsidRPr="00BB491F">
        <w:rPr>
          <w:rFonts w:ascii="Times New Roman" w:hAnsi="Times New Roman" w:cs="Times New Roman"/>
          <w:sz w:val="24"/>
          <w:szCs w:val="24"/>
        </w:rPr>
        <w:t xml:space="preserve"> товариство «Сокіл».</w:t>
      </w:r>
    </w:p>
    <w:sectPr w:rsidR="00864FC3" w:rsidRPr="00BB4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6"/>
    <w:rsid w:val="00441F46"/>
    <w:rsid w:val="00661501"/>
    <w:rsid w:val="00864FC3"/>
    <w:rsid w:val="00B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2020-05-12T17:39:00Z</dcterms:created>
  <dcterms:modified xsi:type="dcterms:W3CDTF">2020-05-12T17:56:00Z</dcterms:modified>
</cp:coreProperties>
</file>