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5A" w:rsidRDefault="00CD055A" w:rsidP="00CD055A">
      <w:pPr>
        <w:rPr>
          <w:sz w:val="28"/>
          <w:szCs w:val="28"/>
        </w:rPr>
      </w:pPr>
    </w:p>
    <w:p w:rsidR="00CD055A" w:rsidRDefault="00CD055A" w:rsidP="00CD055A">
      <w:pPr>
        <w:rPr>
          <w:sz w:val="28"/>
          <w:szCs w:val="28"/>
        </w:rPr>
      </w:pPr>
    </w:p>
    <w:p w:rsidR="00CD055A" w:rsidRDefault="00CD055A" w:rsidP="00CD055A">
      <w:pPr>
        <w:rPr>
          <w:sz w:val="28"/>
          <w:szCs w:val="28"/>
        </w:rPr>
      </w:pPr>
    </w:p>
    <w:p w:rsidR="00CD055A" w:rsidRDefault="00CD055A" w:rsidP="00CD055A">
      <w:pPr>
        <w:rPr>
          <w:sz w:val="28"/>
          <w:szCs w:val="28"/>
        </w:rPr>
      </w:pPr>
    </w:p>
    <w:p w:rsidR="00CD055A" w:rsidRPr="00CD055A" w:rsidRDefault="00CD055A" w:rsidP="00CD055A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Реферат</w:t>
      </w:r>
    </w:p>
    <w:p w:rsidR="00CD055A" w:rsidRPr="00CD055A" w:rsidRDefault="00CD055A" w:rsidP="00CD055A">
      <w:pPr>
        <w:jc w:val="center"/>
        <w:rPr>
          <w:sz w:val="56"/>
          <w:szCs w:val="56"/>
        </w:rPr>
      </w:pPr>
      <w:r w:rsidRPr="00CD055A">
        <w:rPr>
          <w:b/>
          <w:i/>
          <w:sz w:val="72"/>
          <w:szCs w:val="72"/>
        </w:rPr>
        <w:t>Утворення Османської імперії.</w:t>
      </w:r>
    </w:p>
    <w:p w:rsidR="00CD055A" w:rsidRPr="00CD055A" w:rsidRDefault="00CD055A" w:rsidP="00CD055A">
      <w:pPr>
        <w:rPr>
          <w:sz w:val="56"/>
          <w:szCs w:val="56"/>
        </w:rPr>
      </w:pPr>
    </w:p>
    <w:p w:rsidR="00CD055A" w:rsidRPr="00CD055A" w:rsidRDefault="00CD055A" w:rsidP="00CD055A">
      <w:pPr>
        <w:jc w:val="right"/>
        <w:rPr>
          <w:sz w:val="56"/>
          <w:szCs w:val="56"/>
        </w:rPr>
      </w:pPr>
    </w:p>
    <w:p w:rsidR="00CD055A" w:rsidRPr="00CD055A" w:rsidRDefault="00CD055A" w:rsidP="00CD055A">
      <w:pPr>
        <w:jc w:val="right"/>
        <w:rPr>
          <w:sz w:val="56"/>
          <w:szCs w:val="56"/>
        </w:rPr>
      </w:pPr>
      <w:r w:rsidRPr="00CD055A">
        <w:rPr>
          <w:sz w:val="56"/>
          <w:szCs w:val="56"/>
        </w:rPr>
        <w:t>Виконав:</w:t>
      </w:r>
    </w:p>
    <w:p w:rsidR="00CD055A" w:rsidRPr="00CD055A" w:rsidRDefault="00CD055A" w:rsidP="00CD055A">
      <w:pPr>
        <w:jc w:val="right"/>
        <w:rPr>
          <w:sz w:val="56"/>
          <w:szCs w:val="56"/>
        </w:rPr>
      </w:pPr>
      <w:r w:rsidRPr="00CD055A">
        <w:rPr>
          <w:sz w:val="56"/>
          <w:szCs w:val="56"/>
        </w:rPr>
        <w:t>учень 7-А класу</w:t>
      </w:r>
    </w:p>
    <w:p w:rsidR="00CD055A" w:rsidRPr="00CD055A" w:rsidRDefault="00CD055A" w:rsidP="00CD055A">
      <w:pPr>
        <w:jc w:val="right"/>
        <w:rPr>
          <w:sz w:val="56"/>
          <w:szCs w:val="56"/>
        </w:rPr>
      </w:pPr>
      <w:proofErr w:type="spellStart"/>
      <w:r w:rsidRPr="00CD055A">
        <w:rPr>
          <w:sz w:val="56"/>
          <w:szCs w:val="56"/>
        </w:rPr>
        <w:t>Комісарчук</w:t>
      </w:r>
      <w:proofErr w:type="spellEnd"/>
      <w:r w:rsidRPr="00CD055A">
        <w:rPr>
          <w:sz w:val="56"/>
          <w:szCs w:val="56"/>
        </w:rPr>
        <w:t xml:space="preserve"> Олег</w:t>
      </w:r>
    </w:p>
    <w:p w:rsidR="00CD055A" w:rsidRPr="00CD055A" w:rsidRDefault="00CD055A" w:rsidP="00CD055A">
      <w:pPr>
        <w:rPr>
          <w:sz w:val="56"/>
          <w:szCs w:val="56"/>
        </w:rPr>
      </w:pPr>
    </w:p>
    <w:p w:rsidR="00CD055A" w:rsidRPr="00CD055A" w:rsidRDefault="00CD055A" w:rsidP="00CD055A">
      <w:pPr>
        <w:rPr>
          <w:sz w:val="56"/>
          <w:szCs w:val="56"/>
        </w:rPr>
      </w:pPr>
    </w:p>
    <w:p w:rsidR="00CD055A" w:rsidRPr="00CD055A" w:rsidRDefault="00CD055A" w:rsidP="00CD055A">
      <w:pPr>
        <w:jc w:val="center"/>
        <w:rPr>
          <w:sz w:val="56"/>
          <w:szCs w:val="56"/>
        </w:rPr>
      </w:pPr>
    </w:p>
    <w:p w:rsidR="00CD055A" w:rsidRPr="00CD055A" w:rsidRDefault="00CD055A" w:rsidP="00CD055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Тернопіль 2020р.</w:t>
      </w:r>
    </w:p>
    <w:p w:rsidR="00CD055A" w:rsidRDefault="00CD055A" w:rsidP="00CD055A">
      <w:pPr>
        <w:rPr>
          <w:sz w:val="28"/>
          <w:szCs w:val="28"/>
        </w:rPr>
      </w:pPr>
    </w:p>
    <w:p w:rsidR="00CD055A" w:rsidRDefault="00CD055A" w:rsidP="00CD055A">
      <w:pPr>
        <w:pStyle w:val="a3"/>
        <w:numPr>
          <w:ilvl w:val="0"/>
          <w:numId w:val="1"/>
        </w:numPr>
        <w:rPr>
          <w:sz w:val="28"/>
          <w:szCs w:val="28"/>
        </w:rPr>
      </w:pPr>
    </w:p>
    <w:p w:rsidR="00CD055A" w:rsidRPr="00CD055A" w:rsidRDefault="00CD055A" w:rsidP="00CD055A">
      <w:pPr>
        <w:pStyle w:val="a3"/>
        <w:ind w:left="1080"/>
        <w:rPr>
          <w:sz w:val="28"/>
          <w:szCs w:val="28"/>
        </w:rPr>
      </w:pPr>
      <w:r w:rsidRPr="00CD055A">
        <w:rPr>
          <w:sz w:val="28"/>
          <w:szCs w:val="28"/>
        </w:rPr>
        <w:t xml:space="preserve">Вступ </w:t>
      </w:r>
    </w:p>
    <w:p w:rsidR="00CD055A" w:rsidRPr="00CD055A" w:rsidRDefault="00CD055A" w:rsidP="00CD055A">
      <w:pPr>
        <w:pStyle w:val="a3"/>
        <w:ind w:left="1080"/>
        <w:rPr>
          <w:sz w:val="28"/>
          <w:szCs w:val="28"/>
        </w:rPr>
      </w:pPr>
      <w:r w:rsidRPr="00CD055A">
        <w:rPr>
          <w:sz w:val="28"/>
          <w:szCs w:val="28"/>
        </w:rPr>
        <w:t xml:space="preserve">Занепад </w:t>
      </w:r>
      <w:proofErr w:type="spellStart"/>
      <w:r w:rsidRPr="00CD055A">
        <w:rPr>
          <w:sz w:val="28"/>
          <w:szCs w:val="28"/>
        </w:rPr>
        <w:t>великосельджуцької</w:t>
      </w:r>
      <w:proofErr w:type="spellEnd"/>
      <w:r w:rsidRPr="00CD055A">
        <w:rPr>
          <w:sz w:val="28"/>
          <w:szCs w:val="28"/>
        </w:rPr>
        <w:t xml:space="preserve"> могутності після смерті </w:t>
      </w:r>
      <w:proofErr w:type="spellStart"/>
      <w:r w:rsidRPr="00CD055A">
        <w:rPr>
          <w:sz w:val="28"/>
          <w:szCs w:val="28"/>
        </w:rPr>
        <w:t>Мелік</w:t>
      </w:r>
      <w:proofErr w:type="spellEnd"/>
      <w:r w:rsidRPr="00CD055A">
        <w:rPr>
          <w:sz w:val="28"/>
          <w:szCs w:val="28"/>
        </w:rPr>
        <w:t xml:space="preserve">-шаха та </w:t>
      </w:r>
      <w:proofErr w:type="spellStart"/>
      <w:r w:rsidRPr="00CD055A">
        <w:rPr>
          <w:sz w:val="28"/>
          <w:szCs w:val="28"/>
        </w:rPr>
        <w:t>Нізама</w:t>
      </w:r>
      <w:proofErr w:type="spellEnd"/>
      <w:r w:rsidRPr="00CD055A">
        <w:rPr>
          <w:sz w:val="28"/>
          <w:szCs w:val="28"/>
        </w:rPr>
        <w:t xml:space="preserve"> аль-Мука (1092) прискорив розпад єдиного Сельджуцького султанату на цілий ряд незалежних держав, у яких </w:t>
      </w:r>
      <w:proofErr w:type="spellStart"/>
      <w:r w:rsidRPr="00CD055A">
        <w:rPr>
          <w:sz w:val="28"/>
          <w:szCs w:val="28"/>
        </w:rPr>
        <w:t>тюрські</w:t>
      </w:r>
      <w:proofErr w:type="spellEnd"/>
      <w:r w:rsidRPr="00CD055A">
        <w:rPr>
          <w:sz w:val="28"/>
          <w:szCs w:val="28"/>
        </w:rPr>
        <w:t xml:space="preserve"> </w:t>
      </w:r>
      <w:bookmarkStart w:id="0" w:name="_GoBack"/>
      <w:bookmarkEnd w:id="0"/>
      <w:r w:rsidRPr="00CD055A">
        <w:rPr>
          <w:sz w:val="28"/>
          <w:szCs w:val="28"/>
        </w:rPr>
        <w:t xml:space="preserve">завойовники залишилися панівним прошарком населення. Одною з таких держав - уламків </w:t>
      </w:r>
      <w:proofErr w:type="spellStart"/>
      <w:r w:rsidRPr="00CD055A">
        <w:rPr>
          <w:sz w:val="28"/>
          <w:szCs w:val="28"/>
        </w:rPr>
        <w:t>колишньой</w:t>
      </w:r>
      <w:proofErr w:type="spellEnd"/>
      <w:r w:rsidRPr="00CD055A">
        <w:rPr>
          <w:sz w:val="28"/>
          <w:szCs w:val="28"/>
        </w:rPr>
        <w:t xml:space="preserve"> великої </w:t>
      </w:r>
      <w:proofErr w:type="spellStart"/>
      <w:r w:rsidRPr="00CD055A">
        <w:rPr>
          <w:sz w:val="28"/>
          <w:szCs w:val="28"/>
        </w:rPr>
        <w:t>суннітської</w:t>
      </w:r>
      <w:proofErr w:type="spellEnd"/>
      <w:r w:rsidRPr="00CD055A">
        <w:rPr>
          <w:sz w:val="28"/>
          <w:szCs w:val="28"/>
        </w:rPr>
        <w:t xml:space="preserve"> імперії став </w:t>
      </w:r>
      <w:proofErr w:type="spellStart"/>
      <w:r w:rsidRPr="00CD055A">
        <w:rPr>
          <w:sz w:val="28"/>
          <w:szCs w:val="28"/>
        </w:rPr>
        <w:t>Конійський</w:t>
      </w:r>
      <w:proofErr w:type="spellEnd"/>
      <w:r w:rsidRPr="00CD055A">
        <w:rPr>
          <w:sz w:val="28"/>
          <w:szCs w:val="28"/>
        </w:rPr>
        <w:t xml:space="preserve"> (</w:t>
      </w:r>
      <w:proofErr w:type="spellStart"/>
      <w:r w:rsidRPr="00CD055A">
        <w:rPr>
          <w:sz w:val="28"/>
          <w:szCs w:val="28"/>
        </w:rPr>
        <w:t>Румський</w:t>
      </w:r>
      <w:proofErr w:type="spellEnd"/>
      <w:r w:rsidRPr="00CD055A">
        <w:rPr>
          <w:sz w:val="28"/>
          <w:szCs w:val="28"/>
        </w:rPr>
        <w:t xml:space="preserve">) султанат у Центральній </w:t>
      </w:r>
      <w:proofErr w:type="spellStart"/>
      <w:r w:rsidRPr="00CD055A">
        <w:rPr>
          <w:sz w:val="28"/>
          <w:szCs w:val="28"/>
        </w:rPr>
        <w:t>Антанолій</w:t>
      </w:r>
      <w:proofErr w:type="spellEnd"/>
      <w:r w:rsidRPr="00CD055A">
        <w:rPr>
          <w:sz w:val="28"/>
          <w:szCs w:val="28"/>
        </w:rPr>
        <w:t xml:space="preserve">. Саме на руїнах цієї держави утворився зародок май </w:t>
      </w:r>
      <w:proofErr w:type="spellStart"/>
      <w:r w:rsidRPr="00CD055A">
        <w:rPr>
          <w:sz w:val="28"/>
          <w:szCs w:val="28"/>
        </w:rPr>
        <w:t>бутньої</w:t>
      </w:r>
      <w:proofErr w:type="spellEnd"/>
      <w:r w:rsidRPr="00CD055A">
        <w:rPr>
          <w:sz w:val="28"/>
          <w:szCs w:val="28"/>
        </w:rPr>
        <w:t xml:space="preserve"> Оманської Імперії.</w:t>
      </w:r>
    </w:p>
    <w:p w:rsidR="00CD055A" w:rsidRPr="00CD055A" w:rsidRDefault="00CD055A" w:rsidP="00CD055A">
      <w:pPr>
        <w:rPr>
          <w:sz w:val="28"/>
          <w:szCs w:val="28"/>
        </w:rPr>
      </w:pPr>
    </w:p>
    <w:p w:rsidR="00CD055A" w:rsidRDefault="00CD055A" w:rsidP="00CD055A">
      <w:pPr>
        <w:rPr>
          <w:sz w:val="28"/>
          <w:szCs w:val="28"/>
        </w:rPr>
      </w:pPr>
      <w:r w:rsidRPr="00CD055A">
        <w:rPr>
          <w:sz w:val="28"/>
          <w:szCs w:val="28"/>
        </w:rPr>
        <w:t>II. Крах Сельджуцького султанату в Малій Азії. Вин</w:t>
      </w:r>
      <w:r>
        <w:rPr>
          <w:sz w:val="28"/>
          <w:szCs w:val="28"/>
        </w:rPr>
        <w:t>икнення держави турків-османів.</w:t>
      </w:r>
    </w:p>
    <w:p w:rsidR="00CD055A" w:rsidRPr="00CD055A" w:rsidRDefault="00CD055A" w:rsidP="00CD055A">
      <w:pPr>
        <w:rPr>
          <w:sz w:val="28"/>
          <w:szCs w:val="28"/>
        </w:rPr>
      </w:pPr>
      <w:r w:rsidRPr="00CD055A">
        <w:rPr>
          <w:sz w:val="28"/>
          <w:szCs w:val="28"/>
        </w:rPr>
        <w:t xml:space="preserve">З 1116 р. столицею автономного сельджуцького султанату Малої Азії стала </w:t>
      </w:r>
      <w:proofErr w:type="spellStart"/>
      <w:r w:rsidRPr="00CD055A">
        <w:rPr>
          <w:sz w:val="28"/>
          <w:szCs w:val="28"/>
        </w:rPr>
        <w:t>Конья</w:t>
      </w:r>
      <w:proofErr w:type="spellEnd"/>
      <w:r w:rsidRPr="00CD055A">
        <w:rPr>
          <w:sz w:val="28"/>
          <w:szCs w:val="28"/>
        </w:rPr>
        <w:t xml:space="preserve"> (звідси походить і назва Кенійського султанату). Територіальне ця тюркська держава охопила переважну частину півострова та частину Вірменського нагір'я.</w:t>
      </w:r>
    </w:p>
    <w:p w:rsidR="00CD055A" w:rsidRPr="00CD055A" w:rsidRDefault="00CD055A" w:rsidP="00CD055A">
      <w:pPr>
        <w:rPr>
          <w:sz w:val="28"/>
          <w:szCs w:val="28"/>
        </w:rPr>
      </w:pPr>
      <w:r w:rsidRPr="00CD055A">
        <w:rPr>
          <w:sz w:val="28"/>
          <w:szCs w:val="28"/>
        </w:rPr>
        <w:t xml:space="preserve">Протягом XI-XII ст. в Анатолію переселилися від 0,5 до 1,1 млн. тюркських кочовиків, що дало поштовх масованій </w:t>
      </w:r>
      <w:proofErr w:type="spellStart"/>
      <w:r w:rsidRPr="00CD055A">
        <w:rPr>
          <w:sz w:val="28"/>
          <w:szCs w:val="28"/>
        </w:rPr>
        <w:t>тюркізації</w:t>
      </w:r>
      <w:proofErr w:type="spellEnd"/>
      <w:r w:rsidRPr="00CD055A">
        <w:rPr>
          <w:sz w:val="28"/>
          <w:szCs w:val="28"/>
        </w:rPr>
        <w:t xml:space="preserve"> півострова. Але, залишившись скотарями, завойовники знайшли свою, вільну до того екологічну нішу регіону (гірські пасовиська), що гарантувало їм відносно мирне співіснування з підкореними народами: греками (виноградарями й ремісниками), вірменами (торговцями й землеробами), лазами (рибалками й мореплавцями) тощо. Лише з курдами (також тваринниками гір) відносини залишались напруженими, хоч нелегкий синтез відбувався й тут.</w:t>
      </w:r>
    </w:p>
    <w:p w:rsidR="00CD055A" w:rsidRPr="00CD055A" w:rsidRDefault="00CD055A" w:rsidP="00CD055A">
      <w:pPr>
        <w:rPr>
          <w:sz w:val="28"/>
          <w:szCs w:val="28"/>
        </w:rPr>
      </w:pPr>
      <w:r w:rsidRPr="00CD055A">
        <w:rPr>
          <w:sz w:val="28"/>
          <w:szCs w:val="28"/>
        </w:rPr>
        <w:t xml:space="preserve">Незважаючи на терор </w:t>
      </w:r>
      <w:proofErr w:type="spellStart"/>
      <w:r w:rsidRPr="00CD055A">
        <w:rPr>
          <w:sz w:val="28"/>
          <w:szCs w:val="28"/>
        </w:rPr>
        <w:t>нізаритів</w:t>
      </w:r>
      <w:proofErr w:type="spellEnd"/>
      <w:r w:rsidRPr="00CD055A">
        <w:rPr>
          <w:sz w:val="28"/>
          <w:szCs w:val="28"/>
        </w:rPr>
        <w:t xml:space="preserve">, хрестоносну агресію, війни з Візантією та ворожими тюркськими ролами </w:t>
      </w:r>
      <w:proofErr w:type="spellStart"/>
      <w:r w:rsidRPr="00CD055A">
        <w:rPr>
          <w:sz w:val="28"/>
          <w:szCs w:val="28"/>
        </w:rPr>
        <w:t>Дзиишменідів</w:t>
      </w:r>
      <w:proofErr w:type="spellEnd"/>
      <w:r w:rsidRPr="00CD055A">
        <w:rPr>
          <w:sz w:val="28"/>
          <w:szCs w:val="28"/>
        </w:rPr>
        <w:t xml:space="preserve"> (які контролювали </w:t>
      </w:r>
      <w:proofErr w:type="spellStart"/>
      <w:r w:rsidRPr="00CD055A">
        <w:rPr>
          <w:sz w:val="28"/>
          <w:szCs w:val="28"/>
        </w:rPr>
        <w:t>ігіаніч</w:t>
      </w:r>
      <w:proofErr w:type="spellEnd"/>
      <w:r w:rsidRPr="00CD055A">
        <w:rPr>
          <w:sz w:val="28"/>
          <w:szCs w:val="28"/>
        </w:rPr>
        <w:t xml:space="preserve"> Анатолії), Кенійський, або Рурський , султанат досить довго залишався могутньою державою регіону. І кати в 1176 р. розпутний візантійський Імператор </w:t>
      </w:r>
      <w:proofErr w:type="spellStart"/>
      <w:r w:rsidRPr="00CD055A">
        <w:rPr>
          <w:sz w:val="28"/>
          <w:szCs w:val="28"/>
        </w:rPr>
        <w:t>Мануіл</w:t>
      </w:r>
      <w:proofErr w:type="spellEnd"/>
      <w:r w:rsidRPr="00CD055A">
        <w:rPr>
          <w:sz w:val="28"/>
          <w:szCs w:val="28"/>
        </w:rPr>
        <w:t xml:space="preserve"> І </w:t>
      </w:r>
      <w:proofErr w:type="spellStart"/>
      <w:r w:rsidRPr="00CD055A">
        <w:rPr>
          <w:sz w:val="28"/>
          <w:szCs w:val="28"/>
        </w:rPr>
        <w:t>Комнін</w:t>
      </w:r>
      <w:proofErr w:type="spellEnd"/>
      <w:r w:rsidRPr="00CD055A">
        <w:rPr>
          <w:sz w:val="28"/>
          <w:szCs w:val="28"/>
        </w:rPr>
        <w:t xml:space="preserve"> (1143-1180) спробував повернути собі контроль над Малою Азією, авантюра скінчилася для греків катастрофою при </w:t>
      </w:r>
      <w:proofErr w:type="spellStart"/>
      <w:r w:rsidRPr="00CD055A">
        <w:rPr>
          <w:sz w:val="28"/>
          <w:szCs w:val="28"/>
        </w:rPr>
        <w:t>Міріокефалокі</w:t>
      </w:r>
      <w:proofErr w:type="spellEnd"/>
      <w:r w:rsidRPr="00CD055A">
        <w:rPr>
          <w:sz w:val="28"/>
          <w:szCs w:val="28"/>
        </w:rPr>
        <w:t xml:space="preserve"> (1176). Заманивши «</w:t>
      </w:r>
      <w:proofErr w:type="spellStart"/>
      <w:r w:rsidRPr="00CD055A">
        <w:rPr>
          <w:sz w:val="28"/>
          <w:szCs w:val="28"/>
        </w:rPr>
        <w:t>ромеів</w:t>
      </w:r>
      <w:proofErr w:type="spellEnd"/>
      <w:r w:rsidRPr="00CD055A">
        <w:rPr>
          <w:sz w:val="28"/>
          <w:szCs w:val="28"/>
        </w:rPr>
        <w:t xml:space="preserve">» у вузьку ущелину </w:t>
      </w:r>
      <w:proofErr w:type="spellStart"/>
      <w:r w:rsidRPr="00CD055A">
        <w:rPr>
          <w:sz w:val="28"/>
          <w:szCs w:val="28"/>
        </w:rPr>
        <w:t>Цивріца</w:t>
      </w:r>
      <w:proofErr w:type="spellEnd"/>
      <w:r w:rsidRPr="00CD055A">
        <w:rPr>
          <w:sz w:val="28"/>
          <w:szCs w:val="28"/>
        </w:rPr>
        <w:t xml:space="preserve">, сельджуки з луків розстріляли ворога з двох боків майже впритул. Дно </w:t>
      </w:r>
      <w:proofErr w:type="spellStart"/>
      <w:r w:rsidRPr="00CD055A">
        <w:rPr>
          <w:sz w:val="28"/>
          <w:szCs w:val="28"/>
        </w:rPr>
        <w:t>Цивріці</w:t>
      </w:r>
      <w:proofErr w:type="spellEnd"/>
      <w:r w:rsidRPr="00CD055A">
        <w:rPr>
          <w:sz w:val="28"/>
          <w:szCs w:val="28"/>
        </w:rPr>
        <w:t xml:space="preserve"> було забито трупами, а </w:t>
      </w:r>
      <w:proofErr w:type="spellStart"/>
      <w:r w:rsidRPr="00CD055A">
        <w:rPr>
          <w:sz w:val="28"/>
          <w:szCs w:val="28"/>
        </w:rPr>
        <w:t>Конійський</w:t>
      </w:r>
      <w:proofErr w:type="spellEnd"/>
      <w:r w:rsidRPr="00CD055A">
        <w:rPr>
          <w:sz w:val="28"/>
          <w:szCs w:val="28"/>
        </w:rPr>
        <w:t xml:space="preserve"> султанат став незаперечним хазяїном Анатолії.</w:t>
      </w:r>
    </w:p>
    <w:p w:rsidR="00CD055A" w:rsidRPr="00CD055A" w:rsidRDefault="00CD055A" w:rsidP="00CD055A">
      <w:pPr>
        <w:rPr>
          <w:sz w:val="28"/>
          <w:szCs w:val="28"/>
        </w:rPr>
      </w:pPr>
      <w:r w:rsidRPr="00CD055A">
        <w:rPr>
          <w:sz w:val="28"/>
          <w:szCs w:val="28"/>
        </w:rPr>
        <w:t xml:space="preserve">Апогею могутності сельджуцький </w:t>
      </w:r>
      <w:proofErr w:type="spellStart"/>
      <w:r w:rsidRPr="00CD055A">
        <w:rPr>
          <w:sz w:val="28"/>
          <w:szCs w:val="28"/>
        </w:rPr>
        <w:t>Рум</w:t>
      </w:r>
      <w:proofErr w:type="spellEnd"/>
      <w:r w:rsidRPr="00CD055A">
        <w:rPr>
          <w:sz w:val="28"/>
          <w:szCs w:val="28"/>
        </w:rPr>
        <w:t xml:space="preserve"> досяг за часів царювання султана </w:t>
      </w:r>
      <w:proofErr w:type="spellStart"/>
      <w:r w:rsidRPr="00CD055A">
        <w:rPr>
          <w:sz w:val="28"/>
          <w:szCs w:val="28"/>
        </w:rPr>
        <w:t>Ала</w:t>
      </w:r>
      <w:proofErr w:type="spellEnd"/>
      <w:r w:rsidRPr="00CD055A">
        <w:rPr>
          <w:sz w:val="28"/>
          <w:szCs w:val="28"/>
        </w:rPr>
        <w:t xml:space="preserve"> ад-</w:t>
      </w:r>
      <w:proofErr w:type="spellStart"/>
      <w:r w:rsidRPr="00CD055A">
        <w:rPr>
          <w:sz w:val="28"/>
          <w:szCs w:val="28"/>
        </w:rPr>
        <w:t>діна</w:t>
      </w:r>
      <w:proofErr w:type="spellEnd"/>
      <w:r w:rsidRPr="00CD055A">
        <w:rPr>
          <w:sz w:val="28"/>
          <w:szCs w:val="28"/>
        </w:rPr>
        <w:t xml:space="preserve"> </w:t>
      </w:r>
      <w:proofErr w:type="spellStart"/>
      <w:r w:rsidRPr="00CD055A">
        <w:rPr>
          <w:sz w:val="28"/>
          <w:szCs w:val="28"/>
        </w:rPr>
        <w:t>Кейкубада</w:t>
      </w:r>
      <w:proofErr w:type="spellEnd"/>
      <w:r w:rsidRPr="00CD055A">
        <w:rPr>
          <w:sz w:val="28"/>
          <w:szCs w:val="28"/>
        </w:rPr>
        <w:t xml:space="preserve"> І (1219-1237). Його влада поширилася на всю Малу Азію й </w:t>
      </w:r>
      <w:r w:rsidRPr="00CD055A">
        <w:rPr>
          <w:sz w:val="28"/>
          <w:szCs w:val="28"/>
        </w:rPr>
        <w:lastRenderedPageBreak/>
        <w:t xml:space="preserve">частину Криму (де </w:t>
      </w:r>
      <w:proofErr w:type="spellStart"/>
      <w:r w:rsidRPr="00CD055A">
        <w:rPr>
          <w:sz w:val="28"/>
          <w:szCs w:val="28"/>
        </w:rPr>
        <w:t>Сельджукіди</w:t>
      </w:r>
      <w:proofErr w:type="spellEnd"/>
      <w:r w:rsidRPr="00CD055A">
        <w:rPr>
          <w:sz w:val="28"/>
          <w:szCs w:val="28"/>
        </w:rPr>
        <w:t xml:space="preserve"> окупували багатий порт </w:t>
      </w:r>
      <w:proofErr w:type="spellStart"/>
      <w:r w:rsidRPr="00CD055A">
        <w:rPr>
          <w:sz w:val="28"/>
          <w:szCs w:val="28"/>
        </w:rPr>
        <w:t>Сугдею</w:t>
      </w:r>
      <w:proofErr w:type="spellEnd"/>
      <w:r w:rsidRPr="00CD055A">
        <w:rPr>
          <w:sz w:val="28"/>
          <w:szCs w:val="28"/>
        </w:rPr>
        <w:t xml:space="preserve"> - суч. Судак), та через п'ять років після смерті великого кенійського султана на півострів удерлися могутні монголи, з якими пов'язаний крах Кенійського султанату.</w:t>
      </w:r>
    </w:p>
    <w:p w:rsidR="00CD055A" w:rsidRPr="00CD055A" w:rsidRDefault="00CD055A" w:rsidP="00CD055A">
      <w:pPr>
        <w:rPr>
          <w:sz w:val="28"/>
          <w:szCs w:val="28"/>
        </w:rPr>
      </w:pPr>
      <w:r w:rsidRPr="00CD055A">
        <w:rPr>
          <w:sz w:val="28"/>
          <w:szCs w:val="28"/>
        </w:rPr>
        <w:t xml:space="preserve">Вирішальна битва сталася навесні 1243 р. біля тори </w:t>
      </w:r>
      <w:proofErr w:type="spellStart"/>
      <w:r w:rsidRPr="00CD055A">
        <w:rPr>
          <w:sz w:val="28"/>
          <w:szCs w:val="28"/>
        </w:rPr>
        <w:t>Кьоседак</w:t>
      </w:r>
      <w:proofErr w:type="spellEnd"/>
      <w:r w:rsidRPr="00CD055A">
        <w:rPr>
          <w:sz w:val="28"/>
          <w:szCs w:val="28"/>
        </w:rPr>
        <w:t xml:space="preserve"> (північний схід Малої Азії). Султан </w:t>
      </w:r>
      <w:proofErr w:type="spellStart"/>
      <w:r w:rsidRPr="00CD055A">
        <w:rPr>
          <w:sz w:val="28"/>
          <w:szCs w:val="28"/>
        </w:rPr>
        <w:t>Гіяс</w:t>
      </w:r>
      <w:proofErr w:type="spellEnd"/>
      <w:r w:rsidRPr="00CD055A">
        <w:rPr>
          <w:sz w:val="28"/>
          <w:szCs w:val="28"/>
        </w:rPr>
        <w:t xml:space="preserve"> ад-</w:t>
      </w:r>
      <w:proofErr w:type="spellStart"/>
      <w:r w:rsidRPr="00CD055A">
        <w:rPr>
          <w:sz w:val="28"/>
          <w:szCs w:val="28"/>
        </w:rPr>
        <w:t>дін</w:t>
      </w:r>
      <w:proofErr w:type="spellEnd"/>
      <w:r w:rsidRPr="00CD055A">
        <w:rPr>
          <w:sz w:val="28"/>
          <w:szCs w:val="28"/>
        </w:rPr>
        <w:t xml:space="preserve"> </w:t>
      </w:r>
      <w:proofErr w:type="spellStart"/>
      <w:r w:rsidRPr="00CD055A">
        <w:rPr>
          <w:sz w:val="28"/>
          <w:szCs w:val="28"/>
        </w:rPr>
        <w:t>Кейхосров</w:t>
      </w:r>
      <w:proofErr w:type="spellEnd"/>
      <w:r w:rsidRPr="00CD055A">
        <w:rPr>
          <w:sz w:val="28"/>
          <w:szCs w:val="28"/>
        </w:rPr>
        <w:t xml:space="preserve"> П (1237-1245) мобілізував колосальну армію (180 тис. вояків), до якої, крім тюрків, влилися тисячі найманців-професіоналів (греків, арабів, «франків», вірмен, курдів), але жах перед «непереможністю монголів» паралізував волю сельджуків до опору, і 30-тисячний експедиційний корпус Бачу-нойона за підтримки кількох грузинських та вірменських князів розтрощив строкате </w:t>
      </w:r>
      <w:proofErr w:type="spellStart"/>
      <w:r w:rsidRPr="00CD055A">
        <w:rPr>
          <w:sz w:val="28"/>
          <w:szCs w:val="28"/>
        </w:rPr>
        <w:t>сельджукідське</w:t>
      </w:r>
      <w:proofErr w:type="spellEnd"/>
      <w:r w:rsidRPr="00CD055A">
        <w:rPr>
          <w:sz w:val="28"/>
          <w:szCs w:val="28"/>
        </w:rPr>
        <w:t xml:space="preserve"> військо. Султанат </w:t>
      </w:r>
      <w:proofErr w:type="spellStart"/>
      <w:r w:rsidRPr="00CD055A">
        <w:rPr>
          <w:sz w:val="28"/>
          <w:szCs w:val="28"/>
        </w:rPr>
        <w:t>розпався</w:t>
      </w:r>
      <w:proofErr w:type="spellEnd"/>
      <w:r w:rsidRPr="00CD055A">
        <w:rPr>
          <w:sz w:val="28"/>
          <w:szCs w:val="28"/>
        </w:rPr>
        <w:t xml:space="preserve"> на півтора десятки дрібних «князівств» (</w:t>
      </w:r>
      <w:proofErr w:type="spellStart"/>
      <w:r w:rsidRPr="00CD055A">
        <w:rPr>
          <w:sz w:val="28"/>
          <w:szCs w:val="28"/>
        </w:rPr>
        <w:t>бейліків</w:t>
      </w:r>
      <w:proofErr w:type="spellEnd"/>
      <w:r w:rsidRPr="00CD055A">
        <w:rPr>
          <w:sz w:val="28"/>
          <w:szCs w:val="28"/>
        </w:rPr>
        <w:t xml:space="preserve">), володарі яких </w:t>
      </w:r>
      <w:proofErr w:type="spellStart"/>
      <w:r w:rsidRPr="00CD055A">
        <w:rPr>
          <w:sz w:val="28"/>
          <w:szCs w:val="28"/>
        </w:rPr>
        <w:t>покірливо</w:t>
      </w:r>
      <w:proofErr w:type="spellEnd"/>
      <w:r w:rsidRPr="00CD055A">
        <w:rPr>
          <w:sz w:val="28"/>
          <w:szCs w:val="28"/>
        </w:rPr>
        <w:t xml:space="preserve"> визнавали сюзеренітет монгольських </w:t>
      </w:r>
      <w:proofErr w:type="spellStart"/>
      <w:r w:rsidRPr="00CD055A">
        <w:rPr>
          <w:sz w:val="28"/>
          <w:szCs w:val="28"/>
        </w:rPr>
        <w:t>Хулагуїдів</w:t>
      </w:r>
      <w:proofErr w:type="spellEnd"/>
      <w:r w:rsidRPr="00CD055A">
        <w:rPr>
          <w:sz w:val="28"/>
          <w:szCs w:val="28"/>
        </w:rPr>
        <w:t>.</w:t>
      </w:r>
    </w:p>
    <w:p w:rsidR="00CD055A" w:rsidRPr="00CD055A" w:rsidRDefault="00CD055A" w:rsidP="00CD055A">
      <w:pPr>
        <w:rPr>
          <w:sz w:val="28"/>
          <w:szCs w:val="28"/>
        </w:rPr>
      </w:pPr>
      <w:r w:rsidRPr="00CD055A">
        <w:rPr>
          <w:sz w:val="28"/>
          <w:szCs w:val="28"/>
        </w:rPr>
        <w:t xml:space="preserve">Останньою спробою возз’єднання загально анатолійської тюркської державності стало повстання </w:t>
      </w:r>
      <w:proofErr w:type="spellStart"/>
      <w:r w:rsidRPr="00CD055A">
        <w:rPr>
          <w:sz w:val="28"/>
          <w:szCs w:val="28"/>
        </w:rPr>
        <w:t>Джимрі</w:t>
      </w:r>
      <w:proofErr w:type="spellEnd"/>
      <w:r w:rsidRPr="00CD055A">
        <w:rPr>
          <w:sz w:val="28"/>
          <w:szCs w:val="28"/>
        </w:rPr>
        <w:t xml:space="preserve"> («Простолюдина»), народне військо якого в 1277 р. здобуло </w:t>
      </w:r>
      <w:proofErr w:type="spellStart"/>
      <w:r w:rsidRPr="00CD055A">
        <w:rPr>
          <w:sz w:val="28"/>
          <w:szCs w:val="28"/>
        </w:rPr>
        <w:t>Конью</w:t>
      </w:r>
      <w:proofErr w:type="spellEnd"/>
      <w:r w:rsidRPr="00CD055A">
        <w:rPr>
          <w:sz w:val="28"/>
          <w:szCs w:val="28"/>
        </w:rPr>
        <w:t xml:space="preserve"> та оголосило свого ватажка султаном, але князі уділів не захотіли жертвувати своїми «</w:t>
      </w:r>
      <w:proofErr w:type="spellStart"/>
      <w:r w:rsidRPr="00CD055A">
        <w:rPr>
          <w:sz w:val="28"/>
          <w:szCs w:val="28"/>
        </w:rPr>
        <w:t>суверенітетами</w:t>
      </w:r>
      <w:proofErr w:type="spellEnd"/>
      <w:r w:rsidRPr="00CD055A">
        <w:rPr>
          <w:sz w:val="28"/>
          <w:szCs w:val="28"/>
        </w:rPr>
        <w:t xml:space="preserve">»: в 1278 р. «бунт» потопили в крові, </w:t>
      </w:r>
      <w:proofErr w:type="spellStart"/>
      <w:r w:rsidRPr="00CD055A">
        <w:rPr>
          <w:sz w:val="28"/>
          <w:szCs w:val="28"/>
        </w:rPr>
        <w:t>Джимрі</w:t>
      </w:r>
      <w:proofErr w:type="spellEnd"/>
      <w:r w:rsidRPr="00CD055A">
        <w:rPr>
          <w:sz w:val="28"/>
          <w:szCs w:val="28"/>
        </w:rPr>
        <w:t xml:space="preserve"> захопили в полон і з живого зідрали шкіру. А коли в 1307 р. останнього представника династії Великих </w:t>
      </w:r>
      <w:proofErr w:type="spellStart"/>
      <w:r w:rsidRPr="00CD055A">
        <w:rPr>
          <w:sz w:val="28"/>
          <w:szCs w:val="28"/>
        </w:rPr>
        <w:t>Сельджукідіа</w:t>
      </w:r>
      <w:proofErr w:type="spellEnd"/>
      <w:r w:rsidRPr="00CD055A">
        <w:rPr>
          <w:sz w:val="28"/>
          <w:szCs w:val="28"/>
        </w:rPr>
        <w:t xml:space="preserve"> </w:t>
      </w:r>
      <w:proofErr w:type="spellStart"/>
      <w:r w:rsidRPr="00CD055A">
        <w:rPr>
          <w:sz w:val="28"/>
          <w:szCs w:val="28"/>
        </w:rPr>
        <w:t>Руму</w:t>
      </w:r>
      <w:proofErr w:type="spellEnd"/>
      <w:r w:rsidRPr="00CD055A">
        <w:rPr>
          <w:sz w:val="28"/>
          <w:szCs w:val="28"/>
        </w:rPr>
        <w:t xml:space="preserve"> (</w:t>
      </w:r>
      <w:proofErr w:type="spellStart"/>
      <w:r w:rsidRPr="00CD055A">
        <w:rPr>
          <w:sz w:val="28"/>
          <w:szCs w:val="28"/>
        </w:rPr>
        <w:t>Гіяса</w:t>
      </w:r>
      <w:proofErr w:type="spellEnd"/>
      <w:r w:rsidRPr="00CD055A">
        <w:rPr>
          <w:sz w:val="28"/>
          <w:szCs w:val="28"/>
        </w:rPr>
        <w:t xml:space="preserve"> ад-</w:t>
      </w:r>
      <w:proofErr w:type="spellStart"/>
      <w:r w:rsidRPr="00CD055A">
        <w:rPr>
          <w:sz w:val="28"/>
          <w:szCs w:val="28"/>
        </w:rPr>
        <w:t>діна</w:t>
      </w:r>
      <w:proofErr w:type="spellEnd"/>
      <w:r w:rsidRPr="00CD055A">
        <w:rPr>
          <w:sz w:val="28"/>
          <w:szCs w:val="28"/>
        </w:rPr>
        <w:t xml:space="preserve"> </w:t>
      </w:r>
      <w:proofErr w:type="spellStart"/>
      <w:r w:rsidRPr="00CD055A">
        <w:rPr>
          <w:sz w:val="28"/>
          <w:szCs w:val="28"/>
        </w:rPr>
        <w:t>Месуда</w:t>
      </w:r>
      <w:proofErr w:type="spellEnd"/>
      <w:r w:rsidRPr="00CD055A">
        <w:rPr>
          <w:sz w:val="28"/>
          <w:szCs w:val="28"/>
        </w:rPr>
        <w:t xml:space="preserve"> III) задушили монголи, Кенійський султанат утратив будь-які сподівання на відродження.</w:t>
      </w:r>
    </w:p>
    <w:p w:rsidR="00CD055A" w:rsidRPr="00CD055A" w:rsidRDefault="00CD055A" w:rsidP="00CD055A">
      <w:pPr>
        <w:rPr>
          <w:sz w:val="28"/>
          <w:szCs w:val="28"/>
        </w:rPr>
      </w:pPr>
      <w:r w:rsidRPr="00CD055A">
        <w:rPr>
          <w:sz w:val="28"/>
          <w:szCs w:val="28"/>
        </w:rPr>
        <w:t xml:space="preserve">Серед </w:t>
      </w:r>
      <w:proofErr w:type="spellStart"/>
      <w:r w:rsidRPr="00CD055A">
        <w:rPr>
          <w:sz w:val="28"/>
          <w:szCs w:val="28"/>
        </w:rPr>
        <w:t>бейліків</w:t>
      </w:r>
      <w:proofErr w:type="spellEnd"/>
      <w:r w:rsidRPr="00CD055A">
        <w:rPr>
          <w:sz w:val="28"/>
          <w:szCs w:val="28"/>
        </w:rPr>
        <w:t xml:space="preserve">, на які </w:t>
      </w:r>
      <w:proofErr w:type="spellStart"/>
      <w:r w:rsidRPr="00CD055A">
        <w:rPr>
          <w:sz w:val="28"/>
          <w:szCs w:val="28"/>
        </w:rPr>
        <w:t>розпався</w:t>
      </w:r>
      <w:proofErr w:type="spellEnd"/>
      <w:r w:rsidRPr="00CD055A">
        <w:rPr>
          <w:sz w:val="28"/>
          <w:szCs w:val="28"/>
        </w:rPr>
        <w:t xml:space="preserve"> Кенійський султанат, було декілька відносно великих (</w:t>
      </w:r>
      <w:proofErr w:type="spellStart"/>
      <w:r w:rsidRPr="00CD055A">
        <w:rPr>
          <w:sz w:val="28"/>
          <w:szCs w:val="28"/>
        </w:rPr>
        <w:t>Герміян</w:t>
      </w:r>
      <w:proofErr w:type="spellEnd"/>
      <w:r w:rsidRPr="00CD055A">
        <w:rPr>
          <w:sz w:val="28"/>
          <w:szCs w:val="28"/>
        </w:rPr>
        <w:t xml:space="preserve">, </w:t>
      </w:r>
      <w:proofErr w:type="spellStart"/>
      <w:r w:rsidRPr="00CD055A">
        <w:rPr>
          <w:sz w:val="28"/>
          <w:szCs w:val="28"/>
        </w:rPr>
        <w:t>Караман</w:t>
      </w:r>
      <w:proofErr w:type="spellEnd"/>
      <w:r w:rsidRPr="00CD055A">
        <w:rPr>
          <w:sz w:val="28"/>
          <w:szCs w:val="28"/>
        </w:rPr>
        <w:t xml:space="preserve">, </w:t>
      </w:r>
      <w:proofErr w:type="spellStart"/>
      <w:r w:rsidRPr="00CD055A">
        <w:rPr>
          <w:sz w:val="28"/>
          <w:szCs w:val="28"/>
        </w:rPr>
        <w:t>Кастамону</w:t>
      </w:r>
      <w:proofErr w:type="spellEnd"/>
      <w:r w:rsidRPr="00CD055A">
        <w:rPr>
          <w:sz w:val="28"/>
          <w:szCs w:val="28"/>
        </w:rPr>
        <w:t xml:space="preserve">, </w:t>
      </w:r>
      <w:proofErr w:type="spellStart"/>
      <w:r w:rsidRPr="00CD055A">
        <w:rPr>
          <w:sz w:val="28"/>
          <w:szCs w:val="28"/>
        </w:rPr>
        <w:t>Ментеше</w:t>
      </w:r>
      <w:proofErr w:type="spellEnd"/>
      <w:r w:rsidRPr="00CD055A">
        <w:rPr>
          <w:sz w:val="28"/>
          <w:szCs w:val="28"/>
        </w:rPr>
        <w:t xml:space="preserve">, Карасі, </w:t>
      </w:r>
      <w:proofErr w:type="spellStart"/>
      <w:r w:rsidRPr="00CD055A">
        <w:rPr>
          <w:sz w:val="28"/>
          <w:szCs w:val="28"/>
        </w:rPr>
        <w:t>Сарухан</w:t>
      </w:r>
      <w:proofErr w:type="spellEnd"/>
      <w:r w:rsidRPr="00CD055A">
        <w:rPr>
          <w:sz w:val="28"/>
          <w:szCs w:val="28"/>
        </w:rPr>
        <w:t xml:space="preserve">), але зародком нової могутньої імперії став невеликий Османський </w:t>
      </w:r>
      <w:proofErr w:type="spellStart"/>
      <w:r w:rsidRPr="00CD055A">
        <w:rPr>
          <w:sz w:val="28"/>
          <w:szCs w:val="28"/>
        </w:rPr>
        <w:t>бейлік</w:t>
      </w:r>
      <w:proofErr w:type="spellEnd"/>
      <w:r w:rsidRPr="00CD055A">
        <w:rPr>
          <w:sz w:val="28"/>
          <w:szCs w:val="28"/>
        </w:rPr>
        <w:t xml:space="preserve">, розташований у північно-західній західній кінцівці півострова (столиця </w:t>
      </w:r>
      <w:proofErr w:type="spellStart"/>
      <w:r w:rsidRPr="00CD055A">
        <w:rPr>
          <w:sz w:val="28"/>
          <w:szCs w:val="28"/>
        </w:rPr>
        <w:t>м.Сьогют</w:t>
      </w:r>
      <w:proofErr w:type="spellEnd"/>
      <w:r w:rsidRPr="00CD055A">
        <w:rPr>
          <w:sz w:val="28"/>
          <w:szCs w:val="28"/>
        </w:rPr>
        <w:t xml:space="preserve">). Його виникнення пов’язують із діяльністю вождя </w:t>
      </w:r>
      <w:proofErr w:type="spellStart"/>
      <w:r w:rsidRPr="00CD055A">
        <w:rPr>
          <w:sz w:val="28"/>
          <w:szCs w:val="28"/>
        </w:rPr>
        <w:t>огузького</w:t>
      </w:r>
      <w:proofErr w:type="spellEnd"/>
      <w:r w:rsidRPr="00CD055A">
        <w:rPr>
          <w:sz w:val="28"/>
          <w:szCs w:val="28"/>
        </w:rPr>
        <w:t xml:space="preserve"> племені </w:t>
      </w:r>
      <w:proofErr w:type="spellStart"/>
      <w:r w:rsidRPr="00CD055A">
        <w:rPr>
          <w:sz w:val="28"/>
          <w:szCs w:val="28"/>
        </w:rPr>
        <w:t>кайн</w:t>
      </w:r>
      <w:proofErr w:type="spellEnd"/>
      <w:r w:rsidRPr="00CD055A">
        <w:rPr>
          <w:sz w:val="28"/>
          <w:szCs w:val="28"/>
        </w:rPr>
        <w:t xml:space="preserve"> </w:t>
      </w:r>
      <w:proofErr w:type="spellStart"/>
      <w:r w:rsidRPr="00CD055A">
        <w:rPr>
          <w:sz w:val="28"/>
          <w:szCs w:val="28"/>
        </w:rPr>
        <w:t>Ертогрула</w:t>
      </w:r>
      <w:proofErr w:type="spellEnd"/>
      <w:r w:rsidRPr="00CD055A">
        <w:rPr>
          <w:sz w:val="28"/>
          <w:szCs w:val="28"/>
        </w:rPr>
        <w:t xml:space="preserve"> (?-1281/88), який, рятуючи своє невелике плем’я (400-500 </w:t>
      </w:r>
      <w:proofErr w:type="spellStart"/>
      <w:r w:rsidRPr="00CD055A">
        <w:rPr>
          <w:sz w:val="28"/>
          <w:szCs w:val="28"/>
        </w:rPr>
        <w:t>шатрів</w:t>
      </w:r>
      <w:proofErr w:type="spellEnd"/>
      <w:r w:rsidRPr="00CD055A">
        <w:rPr>
          <w:sz w:val="28"/>
          <w:szCs w:val="28"/>
        </w:rPr>
        <w:t xml:space="preserve">) від монгольського геноциду, вивів його в малодоступну для </w:t>
      </w:r>
      <w:proofErr w:type="spellStart"/>
      <w:r w:rsidRPr="00CD055A">
        <w:rPr>
          <w:sz w:val="28"/>
          <w:szCs w:val="28"/>
        </w:rPr>
        <w:t>тільного</w:t>
      </w:r>
      <w:proofErr w:type="spellEnd"/>
      <w:r w:rsidRPr="00CD055A">
        <w:rPr>
          <w:sz w:val="28"/>
          <w:szCs w:val="28"/>
        </w:rPr>
        <w:t xml:space="preserve"> ока </w:t>
      </w:r>
      <w:proofErr w:type="spellStart"/>
      <w:r w:rsidRPr="00CD055A">
        <w:rPr>
          <w:sz w:val="28"/>
          <w:szCs w:val="28"/>
        </w:rPr>
        <w:t>Хулагуїдів</w:t>
      </w:r>
      <w:proofErr w:type="spellEnd"/>
      <w:r w:rsidRPr="00CD055A">
        <w:rPr>
          <w:sz w:val="28"/>
          <w:szCs w:val="28"/>
        </w:rPr>
        <w:t xml:space="preserve"> окраїну Анатолії. Ці землі </w:t>
      </w:r>
      <w:proofErr w:type="spellStart"/>
      <w:r w:rsidRPr="00CD055A">
        <w:rPr>
          <w:sz w:val="28"/>
          <w:szCs w:val="28"/>
        </w:rPr>
        <w:t>Ертогрул</w:t>
      </w:r>
      <w:proofErr w:type="spellEnd"/>
      <w:r w:rsidRPr="00CD055A">
        <w:rPr>
          <w:sz w:val="28"/>
          <w:szCs w:val="28"/>
        </w:rPr>
        <w:t xml:space="preserve"> дістав на правах </w:t>
      </w:r>
      <w:proofErr w:type="spellStart"/>
      <w:r w:rsidRPr="00CD055A">
        <w:rPr>
          <w:sz w:val="28"/>
          <w:szCs w:val="28"/>
        </w:rPr>
        <w:t>ікта</w:t>
      </w:r>
      <w:proofErr w:type="spellEnd"/>
      <w:r w:rsidRPr="00CD055A">
        <w:rPr>
          <w:sz w:val="28"/>
          <w:szCs w:val="28"/>
        </w:rPr>
        <w:t xml:space="preserve"> від одного з сельджуцьких князьків. але поступово, позбувшись обтяжливого сюзеренітету, здобув певну автономію й назвався еміром. Помер </w:t>
      </w:r>
      <w:proofErr w:type="spellStart"/>
      <w:r w:rsidRPr="00CD055A">
        <w:rPr>
          <w:sz w:val="28"/>
          <w:szCs w:val="28"/>
        </w:rPr>
        <w:t>Ертогрул</w:t>
      </w:r>
      <w:proofErr w:type="spellEnd"/>
      <w:r w:rsidRPr="00CD055A">
        <w:rPr>
          <w:sz w:val="28"/>
          <w:szCs w:val="28"/>
        </w:rPr>
        <w:t xml:space="preserve"> у віці не менше за 90 років, а його наступником і спадкоємцем став «пізній син» Осман (1258-1326), від імені якого пішла й назва могутньої у майбутньому імперії, й найменування нового тюркського етносу - турків-османів.</w:t>
      </w:r>
    </w:p>
    <w:p w:rsidR="00CD055A" w:rsidRPr="00CD055A" w:rsidRDefault="00CD055A" w:rsidP="00CD055A">
      <w:pPr>
        <w:rPr>
          <w:sz w:val="28"/>
          <w:szCs w:val="28"/>
        </w:rPr>
      </w:pPr>
      <w:r w:rsidRPr="00CD055A">
        <w:rPr>
          <w:sz w:val="28"/>
          <w:szCs w:val="28"/>
        </w:rPr>
        <w:t xml:space="preserve">III. Середньовічний турецький (османський) етнос. Виникнення </w:t>
      </w:r>
      <w:proofErr w:type="spellStart"/>
      <w:r w:rsidRPr="00CD055A">
        <w:rPr>
          <w:sz w:val="28"/>
          <w:szCs w:val="28"/>
        </w:rPr>
        <w:t>турецько</w:t>
      </w:r>
      <w:proofErr w:type="spellEnd"/>
      <w:r w:rsidRPr="00CD055A">
        <w:rPr>
          <w:sz w:val="28"/>
          <w:szCs w:val="28"/>
        </w:rPr>
        <w:t xml:space="preserve">-османського етносу стало результатом складного синтезу багатьох </w:t>
      </w:r>
      <w:proofErr w:type="spellStart"/>
      <w:r w:rsidRPr="00CD055A">
        <w:rPr>
          <w:sz w:val="28"/>
          <w:szCs w:val="28"/>
        </w:rPr>
        <w:t>етноантропологічних</w:t>
      </w:r>
      <w:proofErr w:type="spellEnd"/>
      <w:r w:rsidRPr="00CD055A">
        <w:rPr>
          <w:sz w:val="28"/>
          <w:szCs w:val="28"/>
        </w:rPr>
        <w:t xml:space="preserve"> субстратів, але початковими, складовими його етногенезу </w:t>
      </w:r>
      <w:r w:rsidRPr="00CD055A">
        <w:rPr>
          <w:sz w:val="28"/>
          <w:szCs w:val="28"/>
        </w:rPr>
        <w:lastRenderedPageBreak/>
        <w:t xml:space="preserve">були два основних компоненти: частина </w:t>
      </w:r>
      <w:proofErr w:type="spellStart"/>
      <w:r w:rsidRPr="00CD055A">
        <w:rPr>
          <w:sz w:val="28"/>
          <w:szCs w:val="28"/>
        </w:rPr>
        <w:t>огузо</w:t>
      </w:r>
      <w:proofErr w:type="spellEnd"/>
      <w:r w:rsidRPr="00CD055A">
        <w:rPr>
          <w:sz w:val="28"/>
          <w:szCs w:val="28"/>
        </w:rPr>
        <w:t xml:space="preserve">-туркменських кочових тюрків (які в антропологічному плані належали до </w:t>
      </w:r>
      <w:proofErr w:type="spellStart"/>
      <w:r w:rsidRPr="00CD055A">
        <w:rPr>
          <w:sz w:val="28"/>
          <w:szCs w:val="28"/>
        </w:rPr>
        <w:t>індосередземно</w:t>
      </w:r>
      <w:proofErr w:type="spellEnd"/>
      <w:r w:rsidRPr="00CD055A">
        <w:rPr>
          <w:sz w:val="28"/>
          <w:szCs w:val="28"/>
        </w:rPr>
        <w:t>-морської гілки великої європеоїдної раси) і місцеві, завойовані сельджуками в Анатолії, народи (європеоїдні греки, вірмени, лази, курди тощо).</w:t>
      </w:r>
    </w:p>
    <w:p w:rsidR="00CD055A" w:rsidRPr="00CD055A" w:rsidRDefault="00CD055A" w:rsidP="00CD055A">
      <w:pPr>
        <w:rPr>
          <w:sz w:val="28"/>
          <w:szCs w:val="28"/>
        </w:rPr>
      </w:pPr>
      <w:r w:rsidRPr="00CD055A">
        <w:rPr>
          <w:sz w:val="28"/>
          <w:szCs w:val="28"/>
        </w:rPr>
        <w:t xml:space="preserve">Пізніше через Балкани до Малої Азії прибули залишки </w:t>
      </w:r>
      <w:proofErr w:type="spellStart"/>
      <w:r w:rsidRPr="00CD055A">
        <w:rPr>
          <w:sz w:val="28"/>
          <w:szCs w:val="28"/>
        </w:rPr>
        <w:t>гузів</w:t>
      </w:r>
      <w:proofErr w:type="spellEnd"/>
      <w:r w:rsidRPr="00CD055A">
        <w:rPr>
          <w:sz w:val="28"/>
          <w:szCs w:val="28"/>
        </w:rPr>
        <w:t xml:space="preserve"> й печенігів (із степів Південної України), а внаслідок масштабних турецьких завоювань XIV-XVI ст. суттєву роль в етнічній історії турків відіграли українці, росіяни, болгари, серби, чорногорці, албанці, румуни, угри, молдавани, інші поневолені народи, а також певна кількість арабів, коптів, ефіопів і негрів.</w:t>
      </w:r>
    </w:p>
    <w:p w:rsidR="00CD055A" w:rsidRPr="00CD055A" w:rsidRDefault="00CD055A" w:rsidP="00CD055A">
      <w:pPr>
        <w:rPr>
          <w:sz w:val="28"/>
          <w:szCs w:val="28"/>
        </w:rPr>
      </w:pPr>
      <w:r w:rsidRPr="00CD055A">
        <w:rPr>
          <w:sz w:val="28"/>
          <w:szCs w:val="28"/>
        </w:rPr>
        <w:t xml:space="preserve">З Їхнього синтезу склався строкатий етнічний симбіоз, в якому панівним антропологічним типом став середньоазіатський варіант </w:t>
      </w:r>
      <w:proofErr w:type="spellStart"/>
      <w:r w:rsidRPr="00CD055A">
        <w:rPr>
          <w:sz w:val="28"/>
          <w:szCs w:val="28"/>
        </w:rPr>
        <w:t>балкано</w:t>
      </w:r>
      <w:proofErr w:type="spellEnd"/>
      <w:r w:rsidRPr="00CD055A">
        <w:rPr>
          <w:sz w:val="28"/>
          <w:szCs w:val="28"/>
        </w:rPr>
        <w:t>-кавказької гілки великої європеоїдної раси.</w:t>
      </w:r>
    </w:p>
    <w:p w:rsidR="00CD055A" w:rsidRPr="00CD055A" w:rsidRDefault="00CD055A" w:rsidP="00CD055A">
      <w:pPr>
        <w:rPr>
          <w:sz w:val="28"/>
          <w:szCs w:val="28"/>
        </w:rPr>
      </w:pPr>
      <w:r w:rsidRPr="00CD055A">
        <w:rPr>
          <w:sz w:val="28"/>
          <w:szCs w:val="28"/>
        </w:rPr>
        <w:t xml:space="preserve">Мовою науки її діловодства в тюрків-мусульман спочатку була арабська або фарсі, але за османських часів неподільно запанувала </w:t>
      </w:r>
      <w:proofErr w:type="spellStart"/>
      <w:r w:rsidRPr="00CD055A">
        <w:rPr>
          <w:sz w:val="28"/>
          <w:szCs w:val="28"/>
        </w:rPr>
        <w:t>старотурецька</w:t>
      </w:r>
      <w:proofErr w:type="spellEnd"/>
      <w:r w:rsidRPr="00CD055A">
        <w:rPr>
          <w:sz w:val="28"/>
          <w:szCs w:val="28"/>
        </w:rPr>
        <w:t xml:space="preserve"> (</w:t>
      </w:r>
      <w:proofErr w:type="spellStart"/>
      <w:r w:rsidRPr="00CD055A">
        <w:rPr>
          <w:sz w:val="28"/>
          <w:szCs w:val="28"/>
        </w:rPr>
        <w:t>староосманська</w:t>
      </w:r>
      <w:proofErr w:type="spellEnd"/>
      <w:r w:rsidRPr="00CD055A">
        <w:rPr>
          <w:sz w:val="28"/>
          <w:szCs w:val="28"/>
        </w:rPr>
        <w:t xml:space="preserve">) мова, яка, зберігаючи тюркську лексичну основу та відносно просту тюркську граматичну структуру (6 відмінків, 2 числа, З часи й 5 станів тощо), увібрала велику кількість </w:t>
      </w:r>
      <w:proofErr w:type="spellStart"/>
      <w:r w:rsidRPr="00CD055A">
        <w:rPr>
          <w:sz w:val="28"/>
          <w:szCs w:val="28"/>
        </w:rPr>
        <w:t>арабо</w:t>
      </w:r>
      <w:proofErr w:type="spellEnd"/>
      <w:r w:rsidRPr="00CD055A">
        <w:rPr>
          <w:sz w:val="28"/>
          <w:szCs w:val="28"/>
        </w:rPr>
        <w:t>-перських елементів. Писемність базувалася на арабській в’язі.</w:t>
      </w:r>
    </w:p>
    <w:p w:rsidR="00CD055A" w:rsidRPr="00CD055A" w:rsidRDefault="00CD055A" w:rsidP="00CD055A">
      <w:pPr>
        <w:rPr>
          <w:sz w:val="28"/>
          <w:szCs w:val="28"/>
        </w:rPr>
      </w:pPr>
      <w:r w:rsidRPr="00CD055A">
        <w:rPr>
          <w:sz w:val="28"/>
          <w:szCs w:val="28"/>
        </w:rPr>
        <w:t xml:space="preserve">Основу соціальної структури османів становила базована на </w:t>
      </w:r>
      <w:proofErr w:type="spellStart"/>
      <w:r w:rsidRPr="00CD055A">
        <w:rPr>
          <w:sz w:val="28"/>
          <w:szCs w:val="28"/>
        </w:rPr>
        <w:t>загальноісламських</w:t>
      </w:r>
      <w:proofErr w:type="spellEnd"/>
      <w:r w:rsidRPr="00CD055A">
        <w:rPr>
          <w:sz w:val="28"/>
          <w:szCs w:val="28"/>
        </w:rPr>
        <w:t xml:space="preserve"> канонах патріархальна полігамна родина, в якій жінка мала принижений статус. Шлях до шлюбу з турчинкою відкривав тільки калим (наречений купував собі дружину в її батьків), але в османських гаремах абсолютну більшість складали іноземні наложниці (рабині, полонянки тощо), причому діти від усіх (і дружин, і одалісок) вважалися за батьком-турком повноправними й рівними османами.</w:t>
      </w:r>
    </w:p>
    <w:p w:rsidR="00CD055A" w:rsidRPr="00CD055A" w:rsidRDefault="00CD055A" w:rsidP="00CD055A">
      <w:pPr>
        <w:rPr>
          <w:sz w:val="28"/>
          <w:szCs w:val="28"/>
        </w:rPr>
      </w:pPr>
      <w:r w:rsidRPr="00CD055A">
        <w:rPr>
          <w:sz w:val="28"/>
          <w:szCs w:val="28"/>
        </w:rPr>
        <w:t xml:space="preserve">Це гарантувало високий приріст турецького населення і з лишком покривало демографічні втрати від нескінченних воєн, епідемій та усобиць, забезпечувало стабільне зростання середньовічного османського етносу. В гаремах процвітали жахливий інститут євнухів і </w:t>
      </w:r>
      <w:proofErr w:type="spellStart"/>
      <w:r w:rsidRPr="00CD055A">
        <w:rPr>
          <w:sz w:val="28"/>
          <w:szCs w:val="28"/>
        </w:rPr>
        <w:t>лесбіянство</w:t>
      </w:r>
      <w:proofErr w:type="spellEnd"/>
      <w:r w:rsidRPr="00CD055A">
        <w:rPr>
          <w:sz w:val="28"/>
          <w:szCs w:val="28"/>
        </w:rPr>
        <w:t>, а на сторожі суспільної моралі, крім мусульманського права, стояв звичай кривавої помсти.</w:t>
      </w:r>
    </w:p>
    <w:p w:rsidR="00CD055A" w:rsidRPr="00CD055A" w:rsidRDefault="00CD055A" w:rsidP="00CD055A">
      <w:pPr>
        <w:rPr>
          <w:sz w:val="28"/>
          <w:szCs w:val="28"/>
        </w:rPr>
      </w:pPr>
      <w:r w:rsidRPr="00CD055A">
        <w:rPr>
          <w:sz w:val="28"/>
          <w:szCs w:val="28"/>
        </w:rPr>
        <w:t xml:space="preserve">В господарстві </w:t>
      </w:r>
      <w:proofErr w:type="spellStart"/>
      <w:r w:rsidRPr="00CD055A">
        <w:rPr>
          <w:sz w:val="28"/>
          <w:szCs w:val="28"/>
        </w:rPr>
        <w:t>продуктивно</w:t>
      </w:r>
      <w:proofErr w:type="spellEnd"/>
      <w:r w:rsidRPr="00CD055A">
        <w:rPr>
          <w:sz w:val="28"/>
          <w:szCs w:val="28"/>
        </w:rPr>
        <w:t xml:space="preserve"> співіснували орне землеробство й садівництво (пшениця, ячмінь, овес, бобові, цитрусові, бавовник, маслини, фрукти, виноград, баштанні), кочове й відгінне скотарство (коні, кози, вівці, верблюди), торгівля (особливо транзит та работоргівля) й ремесла (насамперед ткацтво, виробництво килимів і зброї).</w:t>
      </w:r>
    </w:p>
    <w:p w:rsidR="00CD055A" w:rsidRPr="00CD055A" w:rsidRDefault="00CD055A" w:rsidP="00CD055A">
      <w:pPr>
        <w:rPr>
          <w:sz w:val="28"/>
          <w:szCs w:val="28"/>
        </w:rPr>
      </w:pPr>
      <w:r w:rsidRPr="00CD055A">
        <w:rPr>
          <w:sz w:val="28"/>
          <w:szCs w:val="28"/>
        </w:rPr>
        <w:lastRenderedPageBreak/>
        <w:t xml:space="preserve">У традиційній турецькій їжі переважали страви борошняні (коржі, каші, плов), молочні (сир, бринза) та м’ясні (шашлик, </w:t>
      </w:r>
      <w:proofErr w:type="spellStart"/>
      <w:r w:rsidRPr="00CD055A">
        <w:rPr>
          <w:sz w:val="28"/>
          <w:szCs w:val="28"/>
        </w:rPr>
        <w:t>кавурма</w:t>
      </w:r>
      <w:proofErr w:type="spellEnd"/>
      <w:r w:rsidRPr="00CD055A">
        <w:rPr>
          <w:sz w:val="28"/>
          <w:szCs w:val="28"/>
        </w:rPr>
        <w:t xml:space="preserve">, </w:t>
      </w:r>
      <w:proofErr w:type="spellStart"/>
      <w:r w:rsidRPr="00CD055A">
        <w:rPr>
          <w:sz w:val="28"/>
          <w:szCs w:val="28"/>
        </w:rPr>
        <w:t>кебаб</w:t>
      </w:r>
      <w:proofErr w:type="spellEnd"/>
      <w:r w:rsidRPr="00CD055A">
        <w:rPr>
          <w:sz w:val="28"/>
          <w:szCs w:val="28"/>
        </w:rPr>
        <w:t xml:space="preserve"> - переважно з баранини), а також «у широкому асортименті» овочі, фрукти, юшки (як на бульйоні, так і на молоці) та ласощі. Серед напоїв найпопулярнішими залишалися чай, кава, шербет і кисломолочні айран та йогурт.</w:t>
      </w:r>
    </w:p>
    <w:p w:rsidR="00CD055A" w:rsidRPr="00CD055A" w:rsidRDefault="00CD055A" w:rsidP="00CD055A">
      <w:pPr>
        <w:rPr>
          <w:sz w:val="28"/>
          <w:szCs w:val="28"/>
        </w:rPr>
      </w:pPr>
      <w:r w:rsidRPr="00CD055A">
        <w:rPr>
          <w:sz w:val="28"/>
          <w:szCs w:val="28"/>
        </w:rPr>
        <w:t xml:space="preserve">Одяг чоловіків складався із штанів, сорочки, </w:t>
      </w:r>
      <w:proofErr w:type="spellStart"/>
      <w:r w:rsidRPr="00CD055A">
        <w:rPr>
          <w:sz w:val="28"/>
          <w:szCs w:val="28"/>
        </w:rPr>
        <w:t>пояса</w:t>
      </w:r>
      <w:proofErr w:type="spellEnd"/>
      <w:r w:rsidRPr="00CD055A">
        <w:rPr>
          <w:sz w:val="28"/>
          <w:szCs w:val="28"/>
        </w:rPr>
        <w:t xml:space="preserve"> (</w:t>
      </w:r>
      <w:proofErr w:type="spellStart"/>
      <w:r w:rsidRPr="00CD055A">
        <w:rPr>
          <w:sz w:val="28"/>
          <w:szCs w:val="28"/>
        </w:rPr>
        <w:t>кушак</w:t>
      </w:r>
      <w:proofErr w:type="spellEnd"/>
      <w:r w:rsidRPr="00CD055A">
        <w:rPr>
          <w:sz w:val="28"/>
          <w:szCs w:val="28"/>
        </w:rPr>
        <w:t xml:space="preserve">), короткого жилета й куртки, їх завершували чоботи або туфлі із загнутими носками на ногах та феска або тюрбан на голові. Жіночий одяг передбачав наявність </w:t>
      </w:r>
      <w:proofErr w:type="spellStart"/>
      <w:r w:rsidRPr="00CD055A">
        <w:rPr>
          <w:sz w:val="28"/>
          <w:szCs w:val="28"/>
        </w:rPr>
        <w:t>шальвар</w:t>
      </w:r>
      <w:proofErr w:type="spellEnd"/>
      <w:r w:rsidRPr="00CD055A">
        <w:rPr>
          <w:sz w:val="28"/>
          <w:szCs w:val="28"/>
        </w:rPr>
        <w:t>, широкої сорочки, широкої довгої сукні й великої хустини на готові, а на вулиці все це обов’язково покривала чадра.</w:t>
      </w:r>
    </w:p>
    <w:p w:rsidR="00CD055A" w:rsidRDefault="00CD055A" w:rsidP="00CD055A">
      <w:pPr>
        <w:rPr>
          <w:sz w:val="28"/>
          <w:szCs w:val="28"/>
        </w:rPr>
      </w:pPr>
      <w:r w:rsidRPr="00CD055A">
        <w:rPr>
          <w:sz w:val="28"/>
          <w:szCs w:val="28"/>
        </w:rPr>
        <w:t>Типи житла були різноманітними й залежали від кліматичних</w:t>
      </w:r>
      <w:r>
        <w:rPr>
          <w:sz w:val="28"/>
          <w:szCs w:val="28"/>
        </w:rPr>
        <w:t xml:space="preserve"> та господарських особливостей.</w:t>
      </w:r>
    </w:p>
    <w:p w:rsidR="00CD055A" w:rsidRDefault="00CD055A" w:rsidP="00CD055A">
      <w:pPr>
        <w:rPr>
          <w:sz w:val="28"/>
          <w:szCs w:val="28"/>
        </w:rPr>
      </w:pPr>
      <w:r w:rsidRPr="00CD055A">
        <w:rPr>
          <w:sz w:val="28"/>
          <w:szCs w:val="28"/>
        </w:rPr>
        <w:t>Кочовики жили в шатрах з козячої вовни, повстяних наметах або юртах, осілі землероби - в глинобитних будівлях із внутрішнім двориком, а в лісистих місцевостях - у зрубах або напівземлянках. Обов’язковим був поділ житла на чоловічу (</w:t>
      </w:r>
      <w:proofErr w:type="spellStart"/>
      <w:r w:rsidRPr="00CD055A">
        <w:rPr>
          <w:sz w:val="28"/>
          <w:szCs w:val="28"/>
        </w:rPr>
        <w:t>селямлик</w:t>
      </w:r>
      <w:proofErr w:type="spellEnd"/>
      <w:r w:rsidRPr="00CD055A">
        <w:rPr>
          <w:sz w:val="28"/>
          <w:szCs w:val="28"/>
        </w:rPr>
        <w:t xml:space="preserve">) і жіночу (гарем) половини. Внутрішнє начиння складали килими, циновки, низькі статики й ліжка та скрині для речей, а для опалення й приготування їжі використовували </w:t>
      </w:r>
      <w:proofErr w:type="spellStart"/>
      <w:r w:rsidRPr="00CD055A">
        <w:rPr>
          <w:sz w:val="28"/>
          <w:szCs w:val="28"/>
        </w:rPr>
        <w:t>тандир</w:t>
      </w:r>
      <w:proofErr w:type="spellEnd"/>
      <w:r w:rsidRPr="00CD055A">
        <w:rPr>
          <w:sz w:val="28"/>
          <w:szCs w:val="28"/>
        </w:rPr>
        <w:t xml:space="preserve"> (вогнище до 1 м завглибшки</w:t>
      </w:r>
      <w:r>
        <w:rPr>
          <w:sz w:val="28"/>
          <w:szCs w:val="28"/>
        </w:rPr>
        <w:t>) і мангал (переносну жаровню).</w:t>
      </w:r>
    </w:p>
    <w:p w:rsidR="00951471" w:rsidRPr="00CD055A" w:rsidRDefault="00CD055A" w:rsidP="00CD055A">
      <w:pPr>
        <w:rPr>
          <w:sz w:val="28"/>
          <w:szCs w:val="28"/>
        </w:rPr>
      </w:pPr>
      <w:r w:rsidRPr="00CD055A">
        <w:rPr>
          <w:sz w:val="28"/>
          <w:szCs w:val="28"/>
        </w:rPr>
        <w:t xml:space="preserve">Бурхлива історія, військово-деспотичний характер влади, постійна територіальна експансія та переважно вдалі результативні війни виховали в середньовічних турках войовничість, </w:t>
      </w:r>
      <w:proofErr w:type="spellStart"/>
      <w:r w:rsidRPr="00CD055A">
        <w:rPr>
          <w:sz w:val="28"/>
          <w:szCs w:val="28"/>
        </w:rPr>
        <w:t>великотурецьку</w:t>
      </w:r>
      <w:proofErr w:type="spellEnd"/>
      <w:r w:rsidRPr="00CD055A">
        <w:rPr>
          <w:sz w:val="28"/>
          <w:szCs w:val="28"/>
        </w:rPr>
        <w:t xml:space="preserve"> пихатість, неабиякий потяг до мирських </w:t>
      </w:r>
      <w:proofErr w:type="spellStart"/>
      <w:r w:rsidRPr="00CD055A">
        <w:rPr>
          <w:sz w:val="28"/>
          <w:szCs w:val="28"/>
        </w:rPr>
        <w:t>угіх</w:t>
      </w:r>
      <w:proofErr w:type="spellEnd"/>
      <w:r w:rsidRPr="00CD055A">
        <w:rPr>
          <w:sz w:val="28"/>
          <w:szCs w:val="28"/>
        </w:rPr>
        <w:t xml:space="preserve">, надзвичайне чиношанування й підлабузництво, стійкість у боях, але скромне працелюбство, </w:t>
      </w:r>
      <w:proofErr w:type="spellStart"/>
      <w:r w:rsidRPr="00CD055A">
        <w:rPr>
          <w:sz w:val="28"/>
          <w:szCs w:val="28"/>
        </w:rPr>
        <w:t>суннітський</w:t>
      </w:r>
      <w:proofErr w:type="spellEnd"/>
      <w:r w:rsidRPr="00CD055A">
        <w:rPr>
          <w:sz w:val="28"/>
          <w:szCs w:val="28"/>
        </w:rPr>
        <w:t xml:space="preserve"> корпоративізм і фанатизм та надзвичайно зверхнє ставлення до всіх «невірних». До цього треба додати повагу й жах перед будь-якою владою, шанування багатства (особливо здобутого війною або торгівлею), гордість за імперію, надзвичайний практицизм щодо науки й мистецтва та сімейственість (і в хорошому, і в поганому сенсі цього слова).</w:t>
      </w:r>
    </w:p>
    <w:sectPr w:rsidR="00951471" w:rsidRPr="00CD05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D5B85"/>
    <w:multiLevelType w:val="hybridMultilevel"/>
    <w:tmpl w:val="768669A6"/>
    <w:lvl w:ilvl="0" w:tplc="3E5CA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5A"/>
    <w:rsid w:val="00951471"/>
    <w:rsid w:val="00CD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A2AB5-3042-4087-BE5A-A5747E7EE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5756</Words>
  <Characters>3281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2020-05-22T08:39:00Z</dcterms:created>
  <dcterms:modified xsi:type="dcterms:W3CDTF">2020-05-22T08:46:00Z</dcterms:modified>
</cp:coreProperties>
</file>