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F4" w:rsidRDefault="009847F4" w:rsidP="009847F4">
      <w:pPr>
        <w:pStyle w:val="a3"/>
        <w:jc w:val="center"/>
        <w:rPr>
          <w:rFonts w:ascii="Arial Black" w:hAnsi="Arial Black"/>
          <w:sz w:val="36"/>
          <w:szCs w:val="36"/>
        </w:rPr>
      </w:pPr>
      <w:bookmarkStart w:id="0" w:name="_GoBack"/>
      <w:bookmarkEnd w:id="0"/>
      <w:r w:rsidRPr="009847F4">
        <w:rPr>
          <w:rFonts w:ascii="Arial Black" w:hAnsi="Arial Black"/>
          <w:sz w:val="36"/>
          <w:szCs w:val="36"/>
        </w:rPr>
        <w:t>Н</w:t>
      </w:r>
      <w:r>
        <w:rPr>
          <w:rFonts w:ascii="Arial Black" w:hAnsi="Arial Black"/>
          <w:sz w:val="36"/>
          <w:szCs w:val="36"/>
        </w:rPr>
        <w:t>аукові товариства</w:t>
      </w:r>
    </w:p>
    <w:p w:rsidR="00652123" w:rsidRDefault="009847F4" w:rsidP="009847F4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О</w:t>
      </w:r>
      <w:r w:rsidRPr="009847F4">
        <w:rPr>
          <w:rFonts w:ascii="Arial Black" w:hAnsi="Arial Black"/>
          <w:sz w:val="24"/>
          <w:szCs w:val="24"/>
        </w:rPr>
        <w:t xml:space="preserve">дна з форм </w:t>
      </w:r>
      <w:proofErr w:type="spellStart"/>
      <w:r w:rsidRPr="009847F4">
        <w:rPr>
          <w:rFonts w:ascii="Arial Black" w:hAnsi="Arial Black"/>
          <w:sz w:val="24"/>
          <w:szCs w:val="24"/>
        </w:rPr>
        <w:t>інституціоналізації</w:t>
      </w:r>
      <w:proofErr w:type="spellEnd"/>
      <w:r w:rsidRPr="009847F4">
        <w:rPr>
          <w:rFonts w:ascii="Arial Black" w:hAnsi="Arial Black"/>
          <w:sz w:val="24"/>
          <w:szCs w:val="24"/>
        </w:rPr>
        <w:t xml:space="preserve"> історичної науки. Виникнення І. н. т. пов’язане з утвердженням наприкінці 18 ст. </w:t>
      </w:r>
      <w:proofErr w:type="spellStart"/>
      <w:r w:rsidRPr="009847F4">
        <w:rPr>
          <w:rFonts w:ascii="Arial Black" w:hAnsi="Arial Black"/>
          <w:sz w:val="24"/>
          <w:szCs w:val="24"/>
        </w:rPr>
        <w:t>академ</w:t>
      </w:r>
      <w:proofErr w:type="spellEnd"/>
      <w:r w:rsidRPr="009847F4">
        <w:rPr>
          <w:rFonts w:ascii="Arial Black" w:hAnsi="Arial Black"/>
          <w:sz w:val="24"/>
          <w:szCs w:val="24"/>
        </w:rPr>
        <w:t xml:space="preserve">. статусу </w:t>
      </w:r>
      <w:proofErr w:type="spellStart"/>
      <w:r w:rsidRPr="009847F4">
        <w:rPr>
          <w:rFonts w:ascii="Arial Black" w:hAnsi="Arial Black"/>
          <w:sz w:val="24"/>
          <w:szCs w:val="24"/>
        </w:rPr>
        <w:t>істор</w:t>
      </w:r>
      <w:proofErr w:type="spellEnd"/>
      <w:r w:rsidRPr="009847F4">
        <w:rPr>
          <w:rFonts w:ascii="Arial Black" w:hAnsi="Arial Black"/>
          <w:sz w:val="24"/>
          <w:szCs w:val="24"/>
        </w:rPr>
        <w:t xml:space="preserve">. досліджень. За новими канонами продукування </w:t>
      </w:r>
      <w:proofErr w:type="spellStart"/>
      <w:r w:rsidRPr="009847F4">
        <w:rPr>
          <w:rFonts w:ascii="Arial Black" w:hAnsi="Arial Black"/>
          <w:sz w:val="24"/>
          <w:szCs w:val="24"/>
        </w:rPr>
        <w:t>істор</w:t>
      </w:r>
      <w:proofErr w:type="spellEnd"/>
      <w:r w:rsidRPr="009847F4">
        <w:rPr>
          <w:rFonts w:ascii="Arial Black" w:hAnsi="Arial Black"/>
          <w:sz w:val="24"/>
          <w:szCs w:val="24"/>
        </w:rPr>
        <w:t xml:space="preserve">. знань потребувало розгалуженої мережі архівів, б-к, </w:t>
      </w:r>
      <w:proofErr w:type="spellStart"/>
      <w:r w:rsidRPr="009847F4">
        <w:rPr>
          <w:rFonts w:ascii="Arial Black" w:hAnsi="Arial Black"/>
          <w:sz w:val="24"/>
          <w:szCs w:val="24"/>
        </w:rPr>
        <w:t>ун-тів</w:t>
      </w:r>
      <w:proofErr w:type="spellEnd"/>
      <w:r w:rsidRPr="009847F4">
        <w:rPr>
          <w:rFonts w:ascii="Arial Black" w:hAnsi="Arial Black"/>
          <w:sz w:val="24"/>
          <w:szCs w:val="24"/>
        </w:rPr>
        <w:t xml:space="preserve"> та фахових об’єднань (</w:t>
      </w:r>
      <w:proofErr w:type="spellStart"/>
      <w:r w:rsidRPr="009847F4">
        <w:rPr>
          <w:rFonts w:ascii="Arial Black" w:hAnsi="Arial Black"/>
          <w:sz w:val="24"/>
          <w:szCs w:val="24"/>
        </w:rPr>
        <w:t>асоц</w:t>
      </w:r>
      <w:proofErr w:type="spellEnd"/>
      <w:r w:rsidRPr="009847F4">
        <w:rPr>
          <w:rFonts w:ascii="Arial Black" w:hAnsi="Arial Black"/>
          <w:sz w:val="24"/>
          <w:szCs w:val="24"/>
        </w:rPr>
        <w:t xml:space="preserve">.) істориків. Останні відігравали </w:t>
      </w:r>
      <w:proofErr w:type="spellStart"/>
      <w:r w:rsidRPr="009847F4">
        <w:rPr>
          <w:rFonts w:ascii="Arial Black" w:hAnsi="Arial Black"/>
          <w:sz w:val="24"/>
          <w:szCs w:val="24"/>
        </w:rPr>
        <w:t>поліфункціонал</w:t>
      </w:r>
      <w:proofErr w:type="spellEnd"/>
      <w:r w:rsidRPr="009847F4">
        <w:rPr>
          <w:rFonts w:ascii="Arial Black" w:hAnsi="Arial Black"/>
          <w:sz w:val="24"/>
          <w:szCs w:val="24"/>
        </w:rPr>
        <w:t xml:space="preserve">. роль: спільне розроблення групами науковців </w:t>
      </w:r>
      <w:proofErr w:type="spellStart"/>
      <w:r w:rsidRPr="009847F4">
        <w:rPr>
          <w:rFonts w:ascii="Arial Black" w:hAnsi="Arial Black"/>
          <w:sz w:val="24"/>
          <w:szCs w:val="24"/>
        </w:rPr>
        <w:t>дослідн</w:t>
      </w:r>
      <w:proofErr w:type="spellEnd"/>
      <w:r w:rsidRPr="009847F4">
        <w:rPr>
          <w:rFonts w:ascii="Arial Black" w:hAnsi="Arial Black"/>
          <w:sz w:val="24"/>
          <w:szCs w:val="24"/>
        </w:rPr>
        <w:t xml:space="preserve">. проблем, окреслених нац., регіон. або </w:t>
      </w:r>
      <w:proofErr w:type="spellStart"/>
      <w:r w:rsidRPr="009847F4">
        <w:rPr>
          <w:rFonts w:ascii="Arial Black" w:hAnsi="Arial Black"/>
          <w:sz w:val="24"/>
          <w:szCs w:val="24"/>
        </w:rPr>
        <w:t>предметно-дисциплінар</w:t>
      </w:r>
      <w:proofErr w:type="spellEnd"/>
      <w:r w:rsidRPr="009847F4">
        <w:rPr>
          <w:rFonts w:ascii="Arial Black" w:hAnsi="Arial Black"/>
          <w:sz w:val="24"/>
          <w:szCs w:val="24"/>
        </w:rPr>
        <w:t xml:space="preserve">. межами; архівна евристика, </w:t>
      </w:r>
      <w:proofErr w:type="spellStart"/>
      <w:r w:rsidRPr="009847F4">
        <w:rPr>
          <w:rFonts w:ascii="Arial Black" w:hAnsi="Arial Black"/>
          <w:sz w:val="24"/>
          <w:szCs w:val="24"/>
        </w:rPr>
        <w:t>системат</w:t>
      </w:r>
      <w:proofErr w:type="spellEnd"/>
      <w:r w:rsidRPr="009847F4">
        <w:rPr>
          <w:rFonts w:ascii="Arial Black" w:hAnsi="Arial Black"/>
          <w:sz w:val="24"/>
          <w:szCs w:val="24"/>
        </w:rPr>
        <w:t xml:space="preserve">. впорядкування архівів, б-к та музеїв, публікація архів. джерел (серійні вид. документів, період. і </w:t>
      </w:r>
      <w:proofErr w:type="spellStart"/>
      <w:r w:rsidRPr="009847F4">
        <w:rPr>
          <w:rFonts w:ascii="Arial Black" w:hAnsi="Arial Black"/>
          <w:sz w:val="24"/>
          <w:szCs w:val="24"/>
        </w:rPr>
        <w:t>неперіод</w:t>
      </w:r>
      <w:proofErr w:type="spellEnd"/>
      <w:r w:rsidRPr="009847F4">
        <w:rPr>
          <w:rFonts w:ascii="Arial Black" w:hAnsi="Arial Black"/>
          <w:sz w:val="24"/>
          <w:szCs w:val="24"/>
        </w:rPr>
        <w:t xml:space="preserve">. вид.), заснування друкарень і вид-в; проведення польових </w:t>
      </w:r>
      <w:proofErr w:type="spellStart"/>
      <w:r w:rsidRPr="009847F4">
        <w:rPr>
          <w:rFonts w:ascii="Arial Black" w:hAnsi="Arial Black"/>
          <w:sz w:val="24"/>
          <w:szCs w:val="24"/>
        </w:rPr>
        <w:t>археол</w:t>
      </w:r>
      <w:proofErr w:type="spellEnd"/>
      <w:r w:rsidRPr="009847F4">
        <w:rPr>
          <w:rFonts w:ascii="Arial Black" w:hAnsi="Arial Black"/>
          <w:sz w:val="24"/>
          <w:szCs w:val="24"/>
        </w:rPr>
        <w:t xml:space="preserve">., </w:t>
      </w:r>
      <w:proofErr w:type="spellStart"/>
      <w:r w:rsidRPr="009847F4">
        <w:rPr>
          <w:rFonts w:ascii="Arial Black" w:hAnsi="Arial Black"/>
          <w:sz w:val="24"/>
          <w:szCs w:val="24"/>
        </w:rPr>
        <w:t>етногр</w:t>
      </w:r>
      <w:proofErr w:type="spellEnd"/>
      <w:r w:rsidRPr="009847F4">
        <w:rPr>
          <w:rFonts w:ascii="Arial Black" w:hAnsi="Arial Black"/>
          <w:sz w:val="24"/>
          <w:szCs w:val="24"/>
        </w:rPr>
        <w:t xml:space="preserve">. </w:t>
      </w:r>
      <w:proofErr w:type="spellStart"/>
      <w:r w:rsidRPr="009847F4">
        <w:rPr>
          <w:rFonts w:ascii="Arial Black" w:hAnsi="Arial Black"/>
          <w:sz w:val="24"/>
          <w:szCs w:val="24"/>
        </w:rPr>
        <w:t>дослідж</w:t>
      </w:r>
      <w:proofErr w:type="spellEnd"/>
      <w:r w:rsidRPr="009847F4">
        <w:rPr>
          <w:rFonts w:ascii="Arial Black" w:hAnsi="Arial Black"/>
          <w:sz w:val="24"/>
          <w:szCs w:val="24"/>
        </w:rPr>
        <w:t xml:space="preserve">., статист., </w:t>
      </w:r>
      <w:proofErr w:type="spellStart"/>
      <w:r w:rsidRPr="009847F4">
        <w:rPr>
          <w:rFonts w:ascii="Arial Black" w:hAnsi="Arial Black"/>
          <w:sz w:val="24"/>
          <w:szCs w:val="24"/>
        </w:rPr>
        <w:t>екон</w:t>
      </w:r>
      <w:proofErr w:type="spellEnd"/>
      <w:r w:rsidRPr="009847F4">
        <w:rPr>
          <w:rFonts w:ascii="Arial Black" w:hAnsi="Arial Black"/>
          <w:sz w:val="24"/>
          <w:szCs w:val="24"/>
        </w:rPr>
        <w:t xml:space="preserve">., геогр. і </w:t>
      </w:r>
      <w:proofErr w:type="spellStart"/>
      <w:r w:rsidRPr="009847F4">
        <w:rPr>
          <w:rFonts w:ascii="Arial Black" w:hAnsi="Arial Black"/>
          <w:sz w:val="24"/>
          <w:szCs w:val="24"/>
        </w:rPr>
        <w:t>демогр</w:t>
      </w:r>
      <w:proofErr w:type="spellEnd"/>
      <w:r w:rsidRPr="009847F4">
        <w:rPr>
          <w:rFonts w:ascii="Arial Black" w:hAnsi="Arial Black"/>
          <w:sz w:val="24"/>
          <w:szCs w:val="24"/>
        </w:rPr>
        <w:t xml:space="preserve">. обстежень та ін.; фахова підготовка </w:t>
      </w:r>
      <w:proofErr w:type="spellStart"/>
      <w:r w:rsidRPr="009847F4">
        <w:rPr>
          <w:rFonts w:ascii="Arial Black" w:hAnsi="Arial Black"/>
          <w:sz w:val="24"/>
          <w:szCs w:val="24"/>
        </w:rPr>
        <w:t>профес</w:t>
      </w:r>
      <w:proofErr w:type="spellEnd"/>
      <w:r w:rsidRPr="009847F4">
        <w:rPr>
          <w:rFonts w:ascii="Arial Black" w:hAnsi="Arial Black"/>
          <w:sz w:val="24"/>
          <w:szCs w:val="24"/>
        </w:rPr>
        <w:t xml:space="preserve">. істориків шляхом залучення до участі у семінарах, засіданнях (доповіді, реферати, диспути) та н.-д. проектах І. н. т.; популяризація </w:t>
      </w:r>
      <w:proofErr w:type="spellStart"/>
      <w:r w:rsidRPr="009847F4">
        <w:rPr>
          <w:rFonts w:ascii="Arial Black" w:hAnsi="Arial Black"/>
          <w:sz w:val="24"/>
          <w:szCs w:val="24"/>
        </w:rPr>
        <w:t>істор</w:t>
      </w:r>
      <w:proofErr w:type="spellEnd"/>
      <w:r w:rsidRPr="009847F4">
        <w:rPr>
          <w:rFonts w:ascii="Arial Black" w:hAnsi="Arial Black"/>
          <w:sz w:val="24"/>
          <w:szCs w:val="24"/>
        </w:rPr>
        <w:t xml:space="preserve">. знань; культурні й </w:t>
      </w:r>
      <w:proofErr w:type="spellStart"/>
      <w:r w:rsidRPr="009847F4">
        <w:rPr>
          <w:rFonts w:ascii="Arial Black" w:hAnsi="Arial Black"/>
          <w:sz w:val="24"/>
          <w:szCs w:val="24"/>
        </w:rPr>
        <w:t>просвітн</w:t>
      </w:r>
      <w:proofErr w:type="spellEnd"/>
      <w:r w:rsidRPr="009847F4">
        <w:rPr>
          <w:rFonts w:ascii="Arial Black" w:hAnsi="Arial Black"/>
          <w:sz w:val="24"/>
          <w:szCs w:val="24"/>
        </w:rPr>
        <w:t xml:space="preserve">. функції (музейництво, охорона пам’яток, залучення громадськості до вивчення </w:t>
      </w:r>
      <w:proofErr w:type="spellStart"/>
      <w:r w:rsidRPr="009847F4">
        <w:rPr>
          <w:rFonts w:ascii="Arial Black" w:hAnsi="Arial Black"/>
          <w:sz w:val="24"/>
          <w:szCs w:val="24"/>
        </w:rPr>
        <w:t>місц</w:t>
      </w:r>
      <w:proofErr w:type="spellEnd"/>
      <w:r w:rsidRPr="009847F4">
        <w:rPr>
          <w:rFonts w:ascii="Arial Black" w:hAnsi="Arial Black"/>
          <w:sz w:val="24"/>
          <w:szCs w:val="24"/>
        </w:rPr>
        <w:t xml:space="preserve">. старожитностей та історії регіону, проведення </w:t>
      </w:r>
      <w:proofErr w:type="spellStart"/>
      <w:r w:rsidRPr="009847F4">
        <w:rPr>
          <w:rFonts w:ascii="Arial Black" w:hAnsi="Arial Black"/>
          <w:sz w:val="24"/>
          <w:szCs w:val="24"/>
        </w:rPr>
        <w:t>культ.-осв</w:t>
      </w:r>
      <w:proofErr w:type="spellEnd"/>
      <w:r w:rsidRPr="009847F4">
        <w:rPr>
          <w:rFonts w:ascii="Arial Black" w:hAnsi="Arial Black"/>
          <w:sz w:val="24"/>
          <w:szCs w:val="24"/>
        </w:rPr>
        <w:t>. й ін. акцій).</w:t>
      </w:r>
    </w:p>
    <w:p w:rsidR="009847F4" w:rsidRPr="009847F4" w:rsidRDefault="009847F4" w:rsidP="009847F4">
      <w:pPr>
        <w:rPr>
          <w:rFonts w:ascii="Arial Black" w:hAnsi="Arial Black"/>
          <w:sz w:val="24"/>
          <w:szCs w:val="24"/>
        </w:rPr>
      </w:pPr>
      <w:r w:rsidRPr="009847F4">
        <w:rPr>
          <w:rFonts w:ascii="Arial Black" w:hAnsi="Arial Black"/>
          <w:sz w:val="24"/>
          <w:szCs w:val="24"/>
        </w:rPr>
        <w:t xml:space="preserve">На укр. землях, що перебували у складі Рос. і </w:t>
      </w:r>
      <w:proofErr w:type="spellStart"/>
      <w:r w:rsidRPr="009847F4">
        <w:rPr>
          <w:rFonts w:ascii="Arial Black" w:hAnsi="Arial Black"/>
          <w:sz w:val="24"/>
          <w:szCs w:val="24"/>
        </w:rPr>
        <w:t>Австро-Угор</w:t>
      </w:r>
      <w:proofErr w:type="spellEnd"/>
      <w:r w:rsidRPr="009847F4">
        <w:rPr>
          <w:rFonts w:ascii="Arial Black" w:hAnsi="Arial Black"/>
          <w:sz w:val="24"/>
          <w:szCs w:val="24"/>
        </w:rPr>
        <w:t xml:space="preserve">. імперій, І. н. т. виникли у 1830–40-х </w:t>
      </w:r>
      <w:proofErr w:type="spellStart"/>
      <w:r w:rsidRPr="009847F4">
        <w:rPr>
          <w:rFonts w:ascii="Arial Black" w:hAnsi="Arial Black"/>
          <w:sz w:val="24"/>
          <w:szCs w:val="24"/>
        </w:rPr>
        <w:t>pp</w:t>
      </w:r>
      <w:proofErr w:type="spellEnd"/>
      <w:r w:rsidRPr="009847F4">
        <w:rPr>
          <w:rFonts w:ascii="Arial Black" w:hAnsi="Arial Black"/>
          <w:sz w:val="24"/>
          <w:szCs w:val="24"/>
        </w:rPr>
        <w:t xml:space="preserve">. Первісно їх створювали як об’єднання не тільки </w:t>
      </w:r>
      <w:proofErr w:type="spellStart"/>
      <w:r w:rsidRPr="009847F4">
        <w:rPr>
          <w:rFonts w:ascii="Arial Black" w:hAnsi="Arial Black"/>
          <w:sz w:val="24"/>
          <w:szCs w:val="24"/>
        </w:rPr>
        <w:t>профес</w:t>
      </w:r>
      <w:proofErr w:type="spellEnd"/>
      <w:r w:rsidRPr="009847F4">
        <w:rPr>
          <w:rFonts w:ascii="Arial Black" w:hAnsi="Arial Black"/>
          <w:sz w:val="24"/>
          <w:szCs w:val="24"/>
        </w:rPr>
        <w:t xml:space="preserve">. дослідників, а й істориків-аматорів та дослідників ін. </w:t>
      </w:r>
      <w:proofErr w:type="spellStart"/>
      <w:r w:rsidRPr="009847F4">
        <w:rPr>
          <w:rFonts w:ascii="Arial Black" w:hAnsi="Arial Black"/>
          <w:sz w:val="24"/>
          <w:szCs w:val="24"/>
        </w:rPr>
        <w:t>соціогуманітар</w:t>
      </w:r>
      <w:proofErr w:type="spellEnd"/>
      <w:r w:rsidRPr="009847F4">
        <w:rPr>
          <w:rFonts w:ascii="Arial Black" w:hAnsi="Arial Black"/>
          <w:sz w:val="24"/>
          <w:szCs w:val="24"/>
        </w:rPr>
        <w:t xml:space="preserve">. дисциплін (за участі або у підпорядкуванні </w:t>
      </w:r>
      <w:proofErr w:type="spellStart"/>
      <w:r w:rsidRPr="009847F4">
        <w:rPr>
          <w:rFonts w:ascii="Arial Black" w:hAnsi="Arial Black"/>
          <w:sz w:val="24"/>
          <w:szCs w:val="24"/>
        </w:rPr>
        <w:t>місц</w:t>
      </w:r>
      <w:proofErr w:type="spellEnd"/>
      <w:r w:rsidRPr="009847F4">
        <w:rPr>
          <w:rFonts w:ascii="Arial Black" w:hAnsi="Arial Black"/>
          <w:sz w:val="24"/>
          <w:szCs w:val="24"/>
        </w:rPr>
        <w:t xml:space="preserve">. представників влади). Від початку існувало дві </w:t>
      </w:r>
      <w:proofErr w:type="spellStart"/>
      <w:r w:rsidRPr="009847F4">
        <w:rPr>
          <w:rFonts w:ascii="Arial Black" w:hAnsi="Arial Black"/>
          <w:sz w:val="24"/>
          <w:szCs w:val="24"/>
        </w:rPr>
        <w:t>організац</w:t>
      </w:r>
      <w:proofErr w:type="spellEnd"/>
      <w:r w:rsidRPr="009847F4">
        <w:rPr>
          <w:rFonts w:ascii="Arial Black" w:hAnsi="Arial Black"/>
          <w:sz w:val="24"/>
          <w:szCs w:val="24"/>
        </w:rPr>
        <w:t xml:space="preserve">. форми І. н. т.: </w:t>
      </w:r>
      <w:proofErr w:type="spellStart"/>
      <w:r w:rsidRPr="009847F4">
        <w:rPr>
          <w:rFonts w:ascii="Arial Black" w:hAnsi="Arial Black"/>
          <w:sz w:val="24"/>
          <w:szCs w:val="24"/>
        </w:rPr>
        <w:t>асоц</w:t>
      </w:r>
      <w:proofErr w:type="spellEnd"/>
      <w:r w:rsidRPr="009847F4">
        <w:rPr>
          <w:rFonts w:ascii="Arial Black" w:hAnsi="Arial Black"/>
          <w:sz w:val="24"/>
          <w:szCs w:val="24"/>
        </w:rPr>
        <w:t>. дослідників для вивчення історії регіонів (</w:t>
      </w:r>
      <w:r w:rsidRPr="009847F4">
        <w:rPr>
          <w:rStyle w:val="o"/>
          <w:rFonts w:ascii="Arial Black" w:hAnsi="Arial Black"/>
          <w:i/>
          <w:iCs/>
          <w:sz w:val="24"/>
          <w:szCs w:val="24"/>
        </w:rPr>
        <w:t>Одеське товариство історії та старожитностей</w:t>
      </w:r>
      <w:r w:rsidRPr="009847F4">
        <w:rPr>
          <w:rFonts w:ascii="Arial Black" w:hAnsi="Arial Black"/>
          <w:sz w:val="24"/>
          <w:szCs w:val="24"/>
        </w:rPr>
        <w:t xml:space="preserve">); інституції </w:t>
      </w:r>
      <w:proofErr w:type="spellStart"/>
      <w:r w:rsidRPr="009847F4">
        <w:rPr>
          <w:rFonts w:ascii="Arial Black" w:hAnsi="Arial Black"/>
          <w:sz w:val="24"/>
          <w:szCs w:val="24"/>
        </w:rPr>
        <w:t>археогр.-архів</w:t>
      </w:r>
      <w:proofErr w:type="spellEnd"/>
      <w:r w:rsidRPr="009847F4">
        <w:rPr>
          <w:rFonts w:ascii="Arial Black" w:hAnsi="Arial Black"/>
          <w:sz w:val="24"/>
          <w:szCs w:val="24"/>
        </w:rPr>
        <w:t xml:space="preserve">. спрямування, що створювалися під егідою </w:t>
      </w:r>
      <w:proofErr w:type="spellStart"/>
      <w:r w:rsidRPr="009847F4">
        <w:rPr>
          <w:rFonts w:ascii="Arial Black" w:hAnsi="Arial Black"/>
          <w:sz w:val="24"/>
          <w:szCs w:val="24"/>
        </w:rPr>
        <w:t>місц</w:t>
      </w:r>
      <w:proofErr w:type="spellEnd"/>
      <w:r w:rsidRPr="009847F4">
        <w:rPr>
          <w:rFonts w:ascii="Arial Black" w:hAnsi="Arial Black"/>
          <w:sz w:val="24"/>
          <w:szCs w:val="24"/>
        </w:rPr>
        <w:t>. влади (</w:t>
      </w:r>
      <w:proofErr w:type="spellStart"/>
      <w:r w:rsidRPr="009847F4">
        <w:rPr>
          <w:rFonts w:ascii="Arial Black" w:hAnsi="Arial Black"/>
          <w:sz w:val="24"/>
          <w:szCs w:val="24"/>
        </w:rPr>
        <w:t>Тимчас</w:t>
      </w:r>
      <w:proofErr w:type="spellEnd"/>
      <w:r w:rsidRPr="009847F4">
        <w:rPr>
          <w:rFonts w:ascii="Arial Black" w:hAnsi="Arial Black"/>
          <w:sz w:val="24"/>
          <w:szCs w:val="24"/>
        </w:rPr>
        <w:t xml:space="preserve">. комісія для розбору давніх актів при київ., </w:t>
      </w:r>
      <w:proofErr w:type="spellStart"/>
      <w:r w:rsidRPr="009847F4">
        <w:rPr>
          <w:rFonts w:ascii="Arial Black" w:hAnsi="Arial Black"/>
          <w:sz w:val="24"/>
          <w:szCs w:val="24"/>
        </w:rPr>
        <w:t>волин</w:t>
      </w:r>
      <w:proofErr w:type="spellEnd"/>
      <w:r w:rsidRPr="009847F4">
        <w:rPr>
          <w:rFonts w:ascii="Arial Black" w:hAnsi="Arial Black"/>
          <w:sz w:val="24"/>
          <w:szCs w:val="24"/>
        </w:rPr>
        <w:t>. і поділ. генерал-губернаторові).</w:t>
      </w:r>
      <w:r>
        <w:rPr>
          <w:rFonts w:ascii="Arial Black" w:hAnsi="Arial Black"/>
          <w:sz w:val="24"/>
          <w:szCs w:val="24"/>
        </w:rPr>
        <w:t xml:space="preserve"> </w:t>
      </w:r>
      <w:r w:rsidRPr="009847F4">
        <w:rPr>
          <w:rFonts w:ascii="Arial Black" w:hAnsi="Arial Black"/>
          <w:sz w:val="24"/>
          <w:szCs w:val="24"/>
        </w:rPr>
        <w:t xml:space="preserve">Після приєднання до СРСР Зх. України було ліквідовано НТШ (відновило роботу на еміграції 1947). Низку нових І. н. т. створили укр. науковці на еміграції: </w:t>
      </w:r>
      <w:r w:rsidRPr="009847F4">
        <w:rPr>
          <w:rStyle w:val="u"/>
          <w:rFonts w:ascii="Arial Black" w:hAnsi="Arial Black"/>
          <w:i/>
          <w:iCs/>
          <w:sz w:val="24"/>
          <w:szCs w:val="24"/>
        </w:rPr>
        <w:t>Українське історично-філологічне товариство</w:t>
      </w:r>
      <w:r w:rsidRPr="009847F4">
        <w:rPr>
          <w:rFonts w:ascii="Arial Black" w:hAnsi="Arial Black"/>
          <w:sz w:val="24"/>
          <w:szCs w:val="24"/>
        </w:rPr>
        <w:t xml:space="preserve"> (1923), </w:t>
      </w:r>
      <w:r w:rsidRPr="009847F4">
        <w:rPr>
          <w:rStyle w:val="u"/>
          <w:rFonts w:ascii="Arial Black" w:hAnsi="Arial Black"/>
          <w:i/>
          <w:iCs/>
          <w:sz w:val="24"/>
          <w:szCs w:val="24"/>
        </w:rPr>
        <w:t>Українське воєнно-історичне товариство</w:t>
      </w:r>
      <w:r w:rsidRPr="009847F4">
        <w:rPr>
          <w:rFonts w:ascii="Arial Black" w:hAnsi="Arial Black"/>
          <w:sz w:val="24"/>
          <w:szCs w:val="24"/>
        </w:rPr>
        <w:t xml:space="preserve"> (1920), </w:t>
      </w:r>
      <w:r w:rsidRPr="009847F4">
        <w:rPr>
          <w:rStyle w:val="u"/>
          <w:rFonts w:ascii="Arial Black" w:hAnsi="Arial Black"/>
          <w:i/>
          <w:iCs/>
          <w:sz w:val="24"/>
          <w:szCs w:val="24"/>
        </w:rPr>
        <w:t>Українське генеалогічне і геральдичне товариство</w:t>
      </w:r>
      <w:r w:rsidRPr="009847F4">
        <w:rPr>
          <w:rFonts w:ascii="Arial Black" w:hAnsi="Arial Black"/>
          <w:sz w:val="24"/>
          <w:szCs w:val="24"/>
        </w:rPr>
        <w:t xml:space="preserve"> (1963), </w:t>
      </w:r>
      <w:r w:rsidRPr="009847F4">
        <w:rPr>
          <w:rStyle w:val="u"/>
          <w:rFonts w:ascii="Arial Black" w:hAnsi="Arial Black"/>
          <w:i/>
          <w:iCs/>
          <w:sz w:val="24"/>
          <w:szCs w:val="24"/>
        </w:rPr>
        <w:t>Українське історичне товариство</w:t>
      </w:r>
      <w:r w:rsidRPr="009847F4">
        <w:rPr>
          <w:rFonts w:ascii="Arial Black" w:hAnsi="Arial Black"/>
          <w:sz w:val="24"/>
          <w:szCs w:val="24"/>
        </w:rPr>
        <w:t xml:space="preserve"> (1965) та ін. Із розпадом СРСР упродовж 1990-х </w:t>
      </w:r>
      <w:proofErr w:type="spellStart"/>
      <w:r w:rsidRPr="009847F4">
        <w:rPr>
          <w:rFonts w:ascii="Arial Black" w:hAnsi="Arial Black"/>
          <w:sz w:val="24"/>
          <w:szCs w:val="24"/>
        </w:rPr>
        <w:t>pp</w:t>
      </w:r>
      <w:proofErr w:type="spellEnd"/>
      <w:r w:rsidRPr="009847F4">
        <w:rPr>
          <w:rFonts w:ascii="Arial Black" w:hAnsi="Arial Black"/>
          <w:sz w:val="24"/>
          <w:szCs w:val="24"/>
        </w:rPr>
        <w:t xml:space="preserve">. поновили або поширили діяльність в Україні І. н. т., які функціонували в діаспорі (НТШ, Укр. </w:t>
      </w:r>
      <w:proofErr w:type="spellStart"/>
      <w:r w:rsidRPr="009847F4">
        <w:rPr>
          <w:rFonts w:ascii="Arial Black" w:hAnsi="Arial Black"/>
          <w:sz w:val="24"/>
          <w:szCs w:val="24"/>
        </w:rPr>
        <w:t>істор</w:t>
      </w:r>
      <w:proofErr w:type="spellEnd"/>
      <w:r w:rsidRPr="009847F4">
        <w:rPr>
          <w:rFonts w:ascii="Arial Black" w:hAnsi="Arial Black"/>
          <w:sz w:val="24"/>
          <w:szCs w:val="24"/>
        </w:rPr>
        <w:t>. т-во тощо). Одночасно виникло кілька ін. фахових об’єднань істориків, які здебільшого мають регіон. або фахово-дисциплінарне спрямування.</w:t>
      </w:r>
    </w:p>
    <w:sectPr w:rsidR="009847F4" w:rsidRPr="009847F4" w:rsidSect="004B01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62D4B"/>
    <w:rsid w:val="004654A7"/>
    <w:rsid w:val="004B0153"/>
    <w:rsid w:val="00652123"/>
    <w:rsid w:val="008C4961"/>
    <w:rsid w:val="009847F4"/>
    <w:rsid w:val="00C56BF9"/>
    <w:rsid w:val="00F6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4B0153"/>
    <w:rPr>
      <w:color w:val="0000FF"/>
      <w:u w:val="single"/>
    </w:rPr>
  </w:style>
  <w:style w:type="character" w:customStyle="1" w:styleId="o">
    <w:name w:val="o"/>
    <w:basedOn w:val="a0"/>
    <w:rsid w:val="009847F4"/>
  </w:style>
  <w:style w:type="character" w:customStyle="1" w:styleId="u">
    <w:name w:val="u"/>
    <w:basedOn w:val="a0"/>
    <w:rsid w:val="00984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4B01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1487</Words>
  <Characters>848</Characters>
  <Application>Microsoft Office Word</Application>
  <DocSecurity>0</DocSecurity>
  <Lines>7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Аdmin</dc:creator>
  <cp:lastModifiedBy>Користувач Windows</cp:lastModifiedBy>
  <cp:revision>2</cp:revision>
  <dcterms:created xsi:type="dcterms:W3CDTF">2020-05-01T14:06:00Z</dcterms:created>
  <dcterms:modified xsi:type="dcterms:W3CDTF">2020-05-01T14:06:00Z</dcterms:modified>
</cp:coreProperties>
</file>