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4392" w14:textId="77777777" w:rsidR="001E1260" w:rsidRPr="00A370FB" w:rsidRDefault="001E1260" w:rsidP="001E1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Ліцей «Інітіум»</w:t>
      </w:r>
    </w:p>
    <w:p w14:paraId="6E391FD0" w14:textId="77777777" w:rsidR="001E1260" w:rsidRPr="00A370FB" w:rsidRDefault="001E1260" w:rsidP="001E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міста Сєвєродонецька</w:t>
      </w:r>
      <w:r w:rsidRPr="00A3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14:paraId="20865E5C" w14:textId="77777777" w:rsidR="001E1260" w:rsidRPr="00A370FB" w:rsidRDefault="001E1260" w:rsidP="001E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DEA332" w14:textId="77777777" w:rsidR="001E1260" w:rsidRPr="00A370FB" w:rsidRDefault="001E1260" w:rsidP="001E1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 А К А З</w:t>
      </w:r>
    </w:p>
    <w:p w14:paraId="4127A2B6" w14:textId="77777777" w:rsidR="001E1260" w:rsidRDefault="001E1260" w:rsidP="001E12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99E906" w14:textId="239B1707" w:rsidR="001E1260" w:rsidRPr="00A370FB" w:rsidRDefault="001E1260" w:rsidP="001E1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0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B15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A370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B15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A370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                         </w:t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м. Сєвєродонецьк</w:t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</w:t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№ </w:t>
      </w:r>
      <w:r w:rsidR="006B15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50</w:t>
      </w:r>
      <w:r w:rsidRPr="00A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-вс</w:t>
      </w:r>
    </w:p>
    <w:p w14:paraId="338D5AE8" w14:textId="77777777" w:rsidR="001E1260" w:rsidRPr="00A370FB" w:rsidRDefault="001E1260" w:rsidP="001E1260">
      <w:pPr>
        <w:shd w:val="clear" w:color="auto" w:fill="FFFFFF"/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</w:pPr>
    </w:p>
    <w:p w14:paraId="0406B790" w14:textId="3B19D52D" w:rsidR="001E1260" w:rsidRPr="00A370FB" w:rsidRDefault="001E1260" w:rsidP="001A0F9E">
      <w:pPr>
        <w:shd w:val="clear" w:color="auto" w:fill="FFFFFF"/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</w:pPr>
      <w:r w:rsidRPr="00A370FB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 xml:space="preserve">Про </w:t>
      </w:r>
      <w:r w:rsidR="001A0F9E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>зміни до наказ</w:t>
      </w:r>
      <w:r w:rsidR="00B167FB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>ів</w:t>
      </w:r>
    </w:p>
    <w:p w14:paraId="10BCD154" w14:textId="77777777" w:rsidR="001E1260" w:rsidRPr="00A370FB" w:rsidRDefault="001E1260" w:rsidP="001E1260">
      <w:pPr>
        <w:shd w:val="clear" w:color="auto" w:fill="FFFFFF"/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</w:pPr>
    </w:p>
    <w:p w14:paraId="36B737F7" w14:textId="5B869C76" w:rsidR="001E1260" w:rsidRPr="00A370FB" w:rsidRDefault="001E1260" w:rsidP="00466D81">
      <w:pPr>
        <w:shd w:val="clear" w:color="auto" w:fill="FFFFFF"/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</w:pPr>
      <w:r w:rsidRPr="00A370FB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Відповідно до 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наказ</w:t>
      </w:r>
      <w:r w:rsid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у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М</w:t>
      </w:r>
      <w:r w:rsid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іністерства освіти і науки України 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від </w:t>
      </w:r>
      <w:r w:rsid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10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.</w:t>
      </w:r>
      <w:r w:rsid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10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.202</w:t>
      </w:r>
      <w:r w:rsid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4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="00EA3767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року </w:t>
      </w:r>
      <w:r w:rsidR="001A0F9E" w:rsidRP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№</w:t>
      </w:r>
      <w:r w:rsidR="001A0F9E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 1274</w:t>
      </w:r>
      <w:r w:rsidR="00256D3B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«</w:t>
      </w:r>
      <w:r w:rsidR="00466D81" w:rsidRP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Про внесення змін до</w:t>
      </w:r>
      <w:r w:rsid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="00466D81" w:rsidRP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Положення про атестацію</w:t>
      </w:r>
      <w:r w:rsid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="00466D81" w:rsidRP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педагогічних працівників</w:t>
      </w:r>
      <w:r w:rsid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» </w:t>
      </w:r>
      <w:r w:rsidR="003D6619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(далі – Положення)</w:t>
      </w:r>
      <w:r w:rsid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Pr="00A370FB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та з метою якісної </w:t>
      </w:r>
      <w:r w:rsidR="00466D81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роботи атестаційної комісії</w:t>
      </w:r>
      <w:r w:rsidRPr="00A370FB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,</w:t>
      </w:r>
    </w:p>
    <w:p w14:paraId="2DEADE44" w14:textId="77777777" w:rsidR="001E1260" w:rsidRPr="00A370FB" w:rsidRDefault="001E1260" w:rsidP="001E1260">
      <w:pPr>
        <w:shd w:val="clear" w:color="auto" w:fill="FFFFFF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</w:pPr>
    </w:p>
    <w:p w14:paraId="265DA0E2" w14:textId="77777777" w:rsidR="001E1260" w:rsidRDefault="001E1260" w:rsidP="001E1260">
      <w:pPr>
        <w:shd w:val="clear" w:color="auto" w:fill="FFFFFF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 xml:space="preserve">      </w:t>
      </w:r>
      <w:r w:rsidRPr="00A370FB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>НАКАЗУЮ:</w:t>
      </w:r>
    </w:p>
    <w:p w14:paraId="70F1D132" w14:textId="77777777" w:rsidR="001E1260" w:rsidRPr="00A370FB" w:rsidRDefault="001E1260" w:rsidP="001E1260">
      <w:pPr>
        <w:shd w:val="clear" w:color="auto" w:fill="FFFFFF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</w:pPr>
    </w:p>
    <w:p w14:paraId="07F355DE" w14:textId="4D02FE61" w:rsidR="001E1260" w:rsidRPr="00C14E44" w:rsidRDefault="003D6619" w:rsidP="00C14E4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</w:pPr>
      <w:r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Відповідно до абзацу 2 пункту 2 розділу </w:t>
      </w:r>
      <w:r w:rsidR="00C14E44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ІІ</w:t>
      </w:r>
      <w:r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Положення </w:t>
      </w:r>
      <w:proofErr w:type="spellStart"/>
      <w:r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в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нести</w:t>
      </w:r>
      <w:proofErr w:type="spellEnd"/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зміни у пункт перший наказу 43-вс від 18.09.2024 </w:t>
      </w:r>
      <w:r w:rsidR="00662308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року</w:t>
      </w:r>
      <w:r w:rsidR="00C14E44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:</w:t>
      </w:r>
      <w:r w:rsidR="00662308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змінити термін</w:t>
      </w:r>
      <w:r w:rsidR="00C14E44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и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</w:t>
      </w:r>
      <w:r w:rsidR="00C14E44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повноважень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 атестаційної комісії </w:t>
      </w:r>
      <w:r w:rsidR="00C14E44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І рівня Ліцею «Інітіум» міста Сєвєродонецька Луганської області з 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«</w:t>
      </w:r>
      <w:r w:rsidR="00C14E44" w:rsidRPr="00C14E44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>наділивши її повноваженнями на весь 2024-2025 навчальний рік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» на </w:t>
      </w:r>
      <w:r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«</w:t>
      </w:r>
      <w:r w:rsidR="00C14E44" w:rsidRPr="00C14E44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 xml:space="preserve">наділивши її повноваженнями </w:t>
      </w:r>
      <w:r w:rsidRPr="00C14E44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 xml:space="preserve">до </w:t>
      </w:r>
      <w:r w:rsidR="00C14E44">
        <w:rPr>
          <w:rFonts w:ascii="Times New Roman" w:eastAsia="Times New Roman" w:hAnsi="Times New Roman" w:cs="Baskerville Old Face"/>
          <w:b/>
          <w:bCs/>
          <w:color w:val="000000"/>
          <w:sz w:val="28"/>
          <w:szCs w:val="28"/>
          <w:lang w:val="uk-UA" w:eastAsia="uk-UA"/>
        </w:rPr>
        <w:t>моменту створення нової атестаційної комісії, але непізніше 20 вересня 2025 року»</w:t>
      </w:r>
      <w:r w:rsidR="00466D81" w:rsidRPr="00C14E44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.</w:t>
      </w:r>
    </w:p>
    <w:p w14:paraId="36D69AAD" w14:textId="77777777" w:rsidR="00466D81" w:rsidRPr="00466D81" w:rsidRDefault="00466D81" w:rsidP="00466D81">
      <w:pPr>
        <w:shd w:val="clear" w:color="auto" w:fill="FFFFFF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</w:pPr>
    </w:p>
    <w:p w14:paraId="28E2DFAE" w14:textId="3BC6FC73" w:rsidR="00414D8E" w:rsidRPr="00B167FB" w:rsidRDefault="003D6619" w:rsidP="00B16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Відповідно до пункту 16 розділу </w:t>
      </w:r>
      <w:r w:rsidR="00C14E44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 Положення</w:t>
      </w:r>
      <w:r w:rsidR="0032579D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 </w:t>
      </w:r>
      <w:proofErr w:type="spellStart"/>
      <w:r w:rsidR="00876E51" w:rsidRP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внести</w:t>
      </w:r>
      <w:proofErr w:type="spellEnd"/>
      <w:r w:rsidR="00876E51" w:rsidRP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 зміни у пункт </w:t>
      </w:r>
      <w:r w:rsid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3</w:t>
      </w:r>
      <w:r w:rsidR="00876E51" w:rsidRP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 наказу 4</w:t>
      </w:r>
      <w:r w:rsid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5</w:t>
      </w:r>
      <w:r w:rsidR="00876E51" w:rsidRP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-вс від </w:t>
      </w:r>
      <w:r w:rsid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09</w:t>
      </w:r>
      <w:r w:rsidR="00876E51" w:rsidRP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.</w:t>
      </w:r>
      <w:r w:rsid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10</w:t>
      </w:r>
      <w:r w:rsidR="00876E51" w:rsidRP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>.2024 року:</w:t>
      </w:r>
      <w:r w:rsidR="00876E51"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  <w:t xml:space="preserve"> </w:t>
      </w:r>
      <w:r w:rsidR="005F6AE5" w:rsidRPr="005F6AE5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>припин</w:t>
      </w:r>
      <w:r w:rsidR="005F6AE5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>ити</w:t>
      </w:r>
      <w:r w:rsidR="005F6AE5" w:rsidRPr="005F6AE5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 xml:space="preserve"> </w:t>
      </w:r>
      <w:r w:rsidR="00B167FB" w:rsidRPr="003D6619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>атестацію вчителю математики Кулак Наталії Сергіївни</w:t>
      </w:r>
      <w:r w:rsidR="00C2122A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 xml:space="preserve"> </w:t>
      </w:r>
      <w:r w:rsidR="005F6AE5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 xml:space="preserve">на час призупинення </w:t>
      </w:r>
      <w:r w:rsidR="00C2122A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 xml:space="preserve">дії </w:t>
      </w:r>
      <w:r w:rsidR="005F6AE5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>трудового договору</w:t>
      </w:r>
      <w:r w:rsidR="00C2122A">
        <w:rPr>
          <w:rFonts w:ascii="Times New Roman" w:eastAsia="Times New Roman" w:hAnsi="Times New Roman" w:cs="Baskerville Old Face"/>
          <w:b/>
          <w:bCs/>
          <w:sz w:val="28"/>
          <w:szCs w:val="28"/>
          <w:lang w:val="uk-UA" w:eastAsia="uk-UA"/>
        </w:rPr>
        <w:t>.</w:t>
      </w:r>
    </w:p>
    <w:p w14:paraId="3640FAA4" w14:textId="08F03CFB" w:rsidR="001E1260" w:rsidRPr="00A370FB" w:rsidRDefault="001E1260" w:rsidP="00B71383">
      <w:pPr>
        <w:shd w:val="clear" w:color="auto" w:fill="FFFFFF"/>
        <w:tabs>
          <w:tab w:val="left" w:pos="2085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</w:pPr>
    </w:p>
    <w:p w14:paraId="022DD82A" w14:textId="514E3B3B" w:rsidR="001E1260" w:rsidRPr="00A370FB" w:rsidRDefault="00B71383" w:rsidP="001E126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3" w:hanging="284"/>
        <w:jc w:val="both"/>
        <w:rPr>
          <w:rFonts w:ascii="Times New Roman" w:eastAsia="Times New Roman" w:hAnsi="Times New Roman" w:cs="Baskerville Old Face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 xml:space="preserve">3 </w:t>
      </w:r>
      <w:r w:rsidR="001E1260" w:rsidRPr="00A370FB"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  <w:t>. Контроль за виконанням даного наказу залишаю за собою.</w:t>
      </w:r>
    </w:p>
    <w:p w14:paraId="33CA6461" w14:textId="77777777" w:rsidR="001E1260" w:rsidRPr="00A370FB" w:rsidRDefault="001E1260" w:rsidP="001E1260">
      <w:pPr>
        <w:spacing w:after="0" w:line="240" w:lineRule="auto"/>
        <w:ind w:right="-711"/>
        <w:jc w:val="both"/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</w:pPr>
    </w:p>
    <w:p w14:paraId="76799BA7" w14:textId="77777777" w:rsidR="001E1260" w:rsidRPr="00A370FB" w:rsidRDefault="001E1260" w:rsidP="001E1260">
      <w:pPr>
        <w:spacing w:after="0" w:line="240" w:lineRule="auto"/>
        <w:ind w:right="-711"/>
        <w:jc w:val="both"/>
        <w:rPr>
          <w:rFonts w:ascii="Times New Roman" w:eastAsia="Times New Roman" w:hAnsi="Times New Roman" w:cs="Baskerville Old Face"/>
          <w:color w:val="000000"/>
          <w:sz w:val="28"/>
          <w:szCs w:val="28"/>
          <w:lang w:val="uk-UA" w:eastAsia="uk-UA"/>
        </w:rPr>
      </w:pPr>
    </w:p>
    <w:p w14:paraId="32555246" w14:textId="77777777" w:rsidR="001E1260" w:rsidRPr="00014D94" w:rsidRDefault="001E1260" w:rsidP="001E1260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014D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                                                                              </w:t>
      </w:r>
      <w:proofErr w:type="spellStart"/>
      <w:r w:rsidRPr="00014D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Арутюн</w:t>
      </w:r>
      <w:proofErr w:type="spellEnd"/>
      <w:r w:rsidRPr="00014D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ЧИР’ЯН</w:t>
      </w:r>
    </w:p>
    <w:p w14:paraId="0E4223F8" w14:textId="77777777" w:rsidR="001E1260" w:rsidRPr="00014D94" w:rsidRDefault="001E1260" w:rsidP="001E1260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A6AA116" w14:textId="77777777" w:rsidR="001E1260" w:rsidRPr="00014D94" w:rsidRDefault="001E1260" w:rsidP="001E1260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B2811E" w14:textId="77777777" w:rsidR="001E1260" w:rsidRPr="00014D94" w:rsidRDefault="001E1260" w:rsidP="001E1260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14D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Голова ПК</w:t>
      </w:r>
      <w:r w:rsidRPr="00014D9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014D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Оксана ГРЕБЕНІК</w:t>
      </w:r>
    </w:p>
    <w:p w14:paraId="6610113F" w14:textId="77777777" w:rsidR="001E1260" w:rsidRPr="000B5B9B" w:rsidRDefault="001E1260" w:rsidP="001E1260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1728451" w14:textId="41432598" w:rsidR="001E1260" w:rsidRPr="00442916" w:rsidRDefault="001E1260" w:rsidP="001E12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B5B9B">
        <w:rPr>
          <w:rFonts w:ascii="Times New Roman" w:eastAsia="Calibri" w:hAnsi="Times New Roman" w:cs="Times New Roman"/>
          <w:sz w:val="20"/>
          <w:szCs w:val="20"/>
          <w:lang w:val="uk-UA"/>
        </w:rPr>
        <w:t>Підго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тував: заступник директора </w:t>
      </w:r>
      <w:r w:rsidRPr="000B5B9B">
        <w:rPr>
          <w:rFonts w:ascii="Times New Roman" w:eastAsia="Calibri" w:hAnsi="Times New Roman" w:cs="Times New Roman"/>
          <w:sz w:val="20"/>
          <w:szCs w:val="20"/>
          <w:lang w:val="uk-UA"/>
        </w:rPr>
        <w:t>з НВР Донченко В.В.</w:t>
      </w:r>
    </w:p>
    <w:p w14:paraId="2EAA87CF" w14:textId="77777777" w:rsidR="0022675C" w:rsidRDefault="0022675C"/>
    <w:sectPr w:rsidR="0022675C" w:rsidSect="001E1260">
      <w:pgSz w:w="12240" w:h="15840"/>
      <w:pgMar w:top="567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1337"/>
    <w:multiLevelType w:val="hybridMultilevel"/>
    <w:tmpl w:val="B7D85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5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62"/>
    <w:rsid w:val="00030EBB"/>
    <w:rsid w:val="00103021"/>
    <w:rsid w:val="001A0F9E"/>
    <w:rsid w:val="001E1260"/>
    <w:rsid w:val="0022675C"/>
    <w:rsid w:val="00256D3B"/>
    <w:rsid w:val="00272F24"/>
    <w:rsid w:val="00283E62"/>
    <w:rsid w:val="0032579D"/>
    <w:rsid w:val="003D6619"/>
    <w:rsid w:val="00414D8E"/>
    <w:rsid w:val="00450BCF"/>
    <w:rsid w:val="00466D81"/>
    <w:rsid w:val="004B3CED"/>
    <w:rsid w:val="00543492"/>
    <w:rsid w:val="005F6AE5"/>
    <w:rsid w:val="00662308"/>
    <w:rsid w:val="0068290E"/>
    <w:rsid w:val="006B156F"/>
    <w:rsid w:val="007250E6"/>
    <w:rsid w:val="00761A0B"/>
    <w:rsid w:val="00876E51"/>
    <w:rsid w:val="00932B04"/>
    <w:rsid w:val="00AC5AD3"/>
    <w:rsid w:val="00B167FB"/>
    <w:rsid w:val="00B71383"/>
    <w:rsid w:val="00C14E44"/>
    <w:rsid w:val="00C2122A"/>
    <w:rsid w:val="00CE641C"/>
    <w:rsid w:val="00EA3767"/>
    <w:rsid w:val="00F2146C"/>
    <w:rsid w:val="00F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460"/>
  <w15:chartTrackingRefBased/>
  <w15:docId w15:val="{CE4C7DAA-4CED-41B2-8BE5-D61331AD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260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8E"/>
    <w:pPr>
      <w:ind w:left="720"/>
      <w:contextualSpacing/>
    </w:pPr>
  </w:style>
  <w:style w:type="table" w:styleId="a4">
    <w:name w:val="Table Grid"/>
    <w:basedOn w:val="a1"/>
    <w:uiPriority w:val="39"/>
    <w:rsid w:val="0041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ДОНЧЕНКО</dc:creator>
  <cp:keywords/>
  <dc:description/>
  <cp:lastModifiedBy>ВОЛОДИМИР ДОНЧЕНКО</cp:lastModifiedBy>
  <cp:revision>14</cp:revision>
  <dcterms:created xsi:type="dcterms:W3CDTF">2024-09-20T08:47:00Z</dcterms:created>
  <dcterms:modified xsi:type="dcterms:W3CDTF">2024-11-18T19:02:00Z</dcterms:modified>
</cp:coreProperties>
</file>