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AD2" w:rsidRDefault="00D8069F">
      <w:pPr>
        <w:rPr>
          <w:lang w:val="uk-UA"/>
        </w:rPr>
      </w:pPr>
      <w:r w:rsidRPr="00D8069F">
        <w:rPr>
          <w:noProof/>
          <w:lang w:eastAsia="ru-RU"/>
        </w:rPr>
        <w:drawing>
          <wp:inline distT="0" distB="0" distL="0" distR="0" wp14:anchorId="0DF28C16" wp14:editId="2CF4DACC">
            <wp:extent cx="9935308" cy="66909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9943011" cy="6696134"/>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53AB3593" wp14:editId="6A3321F0">
            <wp:extent cx="9812215" cy="6679957"/>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813585" cy="6680890"/>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67D90DF3" wp14:editId="0CF90DC1">
            <wp:extent cx="9812215" cy="656785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813586" cy="6568772"/>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0D690998" wp14:editId="11A1B50F">
            <wp:extent cx="9777046" cy="664698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778414" cy="6647915"/>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17AB8E9A" wp14:editId="2B8A5960">
            <wp:extent cx="9759462" cy="6567854"/>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760826" cy="6568772"/>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2CBC1B2D" wp14:editId="476B6038">
            <wp:extent cx="9768254" cy="6638192"/>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772857" cy="6641320"/>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5DE5A27E" wp14:editId="4D97AE6A">
            <wp:extent cx="9768254" cy="6488723"/>
            <wp:effectExtent l="0" t="0" r="444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769621" cy="6489631"/>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2DEF4A9D" wp14:editId="500E3E9B">
            <wp:extent cx="9768254" cy="652169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769619" cy="6522606"/>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303B8ABD" wp14:editId="77462F1A">
            <wp:extent cx="9785838" cy="6587638"/>
            <wp:effectExtent l="0" t="0" r="635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787205" cy="6588558"/>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12D54850" wp14:editId="1B43D11F">
            <wp:extent cx="9759462" cy="653268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764111" cy="6535797"/>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6B185C98" wp14:editId="20A52FE7">
            <wp:extent cx="9768254" cy="6409592"/>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769621" cy="6410489"/>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659D90A9" wp14:editId="68C3865F">
            <wp:extent cx="9777046" cy="64271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781757" cy="6430274"/>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2CC8AA7F" wp14:editId="29418CF9">
            <wp:extent cx="9750669" cy="6567854"/>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752032" cy="6568772"/>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533040B7" wp14:editId="7D2F9FCB">
            <wp:extent cx="9794631" cy="64975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802629" cy="6502821"/>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22DB6963" wp14:editId="5666B628">
            <wp:extent cx="9785838" cy="6488723"/>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787207" cy="6489631"/>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097746AC" wp14:editId="3FDEDED2">
            <wp:extent cx="9777046" cy="6488723"/>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778414" cy="6489631"/>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7F32B2CC" wp14:editId="570235DE">
            <wp:extent cx="9750669" cy="6550269"/>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758581" cy="6555584"/>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4D00AD0C" wp14:editId="2DFB881E">
            <wp:extent cx="9803423" cy="66294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811298" cy="6634725"/>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4C0B3DEC" wp14:editId="665353C2">
            <wp:extent cx="9768254" cy="651510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769620" cy="6516011"/>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42A7C0C2" wp14:editId="389ABBD4">
            <wp:extent cx="9812215" cy="64799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816915" cy="6483035"/>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72FC4B97" wp14:editId="53ECC682">
            <wp:extent cx="9741877" cy="6343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743238" cy="6344537"/>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6BA896A4" wp14:editId="3DA8117B">
            <wp:extent cx="9785838" cy="6435969"/>
            <wp:effectExtent l="0" t="0" r="635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787206" cy="6436869"/>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64AF4EC0" wp14:editId="346CF78A">
            <wp:extent cx="9812215" cy="660082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813585" cy="6601748"/>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79B6F721" wp14:editId="7B33ABC3">
            <wp:extent cx="9794631" cy="6515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796001" cy="6516011"/>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54E4BA3C" wp14:editId="65C97D7D">
            <wp:extent cx="9829800" cy="6550269"/>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837775" cy="6555583"/>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10BF979B" wp14:editId="2127D7D9">
            <wp:extent cx="9803423" cy="64008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808162" cy="6403894"/>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1F4B1033" wp14:editId="1DB94261">
            <wp:extent cx="9741877" cy="64799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746544" cy="6483035"/>
                    </a:xfrm>
                    <a:prstGeom prst="rect">
                      <a:avLst/>
                    </a:prstGeom>
                  </pic:spPr>
                </pic:pic>
              </a:graphicData>
            </a:graphic>
          </wp:inline>
        </w:drawing>
      </w:r>
    </w:p>
    <w:p w:rsidR="00D8069F" w:rsidRDefault="00B518FB">
      <w:pPr>
        <w:rPr>
          <w:lang w:val="uk-UA"/>
        </w:rP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4466492</wp:posOffset>
                </wp:positionH>
                <wp:positionV relativeFrom="paragraph">
                  <wp:posOffset>2848708</wp:posOffset>
                </wp:positionV>
                <wp:extent cx="1046285" cy="360484"/>
                <wp:effectExtent l="0" t="0" r="20955" b="20955"/>
                <wp:wrapNone/>
                <wp:docPr id="37" name="Прямоугольник 37"/>
                <wp:cNvGraphicFramePr/>
                <a:graphic xmlns:a="http://schemas.openxmlformats.org/drawingml/2006/main">
                  <a:graphicData uri="http://schemas.microsoft.com/office/word/2010/wordprocessingShape">
                    <wps:wsp>
                      <wps:cNvSpPr/>
                      <wps:spPr>
                        <a:xfrm>
                          <a:off x="0" y="0"/>
                          <a:ext cx="1046285" cy="3604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18FB" w:rsidRPr="00B518FB" w:rsidRDefault="00B518FB" w:rsidP="00B518FB">
                            <w:pPr>
                              <w:jc w:val="center"/>
                              <w:rPr>
                                <w:lang w:val="uk-UA"/>
                              </w:rPr>
                            </w:pPr>
                            <w:r>
                              <w:rPr>
                                <w:lang w:val="uk-UA"/>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7" o:spid="_x0000_s1026" style="position:absolute;margin-left:351.7pt;margin-top:224.3pt;width:82.4pt;height:2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" fillcolor="#4f81bd [3204]" strokecolor="#243f60 [1604]" strokeweight="2pt">
                <v:textbox>
                  <w:txbxContent>
                    <w:p w:rsidR="00B518FB" w:rsidRPr="00B518FB" w:rsidRDefault="00B518FB" w:rsidP="00B518FB">
                      <w:pPr>
                        <w:jc w:val="center"/>
                        <w:rPr>
                          <w:lang w:val="uk-UA"/>
                        </w:rPr>
                      </w:pPr>
                      <w:r>
                        <w:rPr>
                          <w:lang w:val="uk-UA"/>
                        </w:rPr>
                        <w:t>22</w:t>
                      </w:r>
                    </w:p>
                  </w:txbxContent>
                </v:textbox>
              </v:rect>
            </w:pict>
          </mc:Fallback>
        </mc:AlternateContent>
      </w:r>
      <w:r w:rsidR="00D8069F" w:rsidRPr="00D8069F">
        <w:rPr>
          <w:noProof/>
          <w:lang w:eastAsia="ru-RU"/>
        </w:rPr>
        <w:drawing>
          <wp:inline distT="0" distB="0" distL="0" distR="0" wp14:anchorId="6052BDE3" wp14:editId="614B9C82">
            <wp:extent cx="9759462" cy="653268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764111" cy="6535797"/>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4384B544" wp14:editId="552AC04D">
            <wp:extent cx="9750669" cy="6523892"/>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766268" cy="6534329"/>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6B96692A" wp14:editId="044D703D">
            <wp:extent cx="9785838" cy="6449159"/>
            <wp:effectExtent l="0" t="0" r="635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787205" cy="6450060"/>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13915D3F" wp14:editId="4AB2E8DE">
            <wp:extent cx="9777046" cy="64425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778412" cy="6443465"/>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7367A80A" wp14:editId="6AA6868F">
            <wp:extent cx="9768254" cy="6559062"/>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772895" cy="6562178"/>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1EBCD94C" wp14:editId="4DE8EFAE">
            <wp:extent cx="9785838" cy="65151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787206" cy="6516011"/>
                    </a:xfrm>
                    <a:prstGeom prst="rect">
                      <a:avLst/>
                    </a:prstGeom>
                  </pic:spPr>
                </pic:pic>
              </a:graphicData>
            </a:graphic>
          </wp:inline>
        </w:drawing>
      </w:r>
    </w:p>
    <w:p w:rsidR="00D8069F" w:rsidRDefault="00D8069F">
      <w:pPr>
        <w:rPr>
          <w:lang w:val="uk-UA"/>
        </w:rPr>
      </w:pPr>
      <w:r w:rsidRPr="00D8069F">
        <w:rPr>
          <w:noProof/>
          <w:lang w:eastAsia="ru-RU"/>
        </w:rPr>
        <w:lastRenderedPageBreak/>
        <w:drawing>
          <wp:inline distT="0" distB="0" distL="0" distR="0" wp14:anchorId="0C312777" wp14:editId="54C3C264">
            <wp:extent cx="9715500" cy="6495319"/>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716856" cy="6496226"/>
                    </a:xfrm>
                    <a:prstGeom prst="rect">
                      <a:avLst/>
                    </a:prstGeom>
                  </pic:spPr>
                </pic:pic>
              </a:graphicData>
            </a:graphic>
          </wp:inline>
        </w:drawing>
      </w:r>
    </w:p>
    <w:p w:rsidR="002A0C06" w:rsidRDefault="002A0C06">
      <w:pPr>
        <w:rPr>
          <w:lang w:val="uk-UA"/>
        </w:rPr>
      </w:pPr>
      <w:r w:rsidRPr="002A0C06">
        <w:rPr>
          <w:noProof/>
          <w:lang w:eastAsia="ru-RU"/>
        </w:rPr>
        <w:lastRenderedPageBreak/>
        <w:drawing>
          <wp:inline distT="0" distB="0" distL="0" distR="0" wp14:anchorId="239FD040" wp14:editId="4504EA29">
            <wp:extent cx="9794631" cy="6468942"/>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795999" cy="6469846"/>
                    </a:xfrm>
                    <a:prstGeom prst="rect">
                      <a:avLst/>
                    </a:prstGeom>
                  </pic:spPr>
                </pic:pic>
              </a:graphicData>
            </a:graphic>
          </wp:inline>
        </w:drawing>
      </w:r>
    </w:p>
    <w:p w:rsidR="002A0C06" w:rsidRDefault="002A0C06">
      <w:pPr>
        <w:rPr>
          <w:lang w:val="uk-UA"/>
        </w:rPr>
      </w:pPr>
      <w:r w:rsidRPr="002A0C06">
        <w:rPr>
          <w:noProof/>
          <w:lang w:eastAsia="ru-RU"/>
        </w:rPr>
        <w:lastRenderedPageBreak/>
        <w:drawing>
          <wp:inline distT="0" distB="0" distL="0" distR="0" wp14:anchorId="1072AAE7" wp14:editId="1A130DA0">
            <wp:extent cx="9803423" cy="6416188"/>
            <wp:effectExtent l="0" t="0" r="762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804792" cy="6417084"/>
                    </a:xfrm>
                    <a:prstGeom prst="rect">
                      <a:avLst/>
                    </a:prstGeom>
                  </pic:spPr>
                </pic:pic>
              </a:graphicData>
            </a:graphic>
          </wp:inline>
        </w:drawing>
      </w:r>
    </w:p>
    <w:p w:rsidR="001C089A" w:rsidRPr="001C089A" w:rsidRDefault="00B518FB" w:rsidP="001C089A">
      <w:pPr>
        <w:spacing w:after="0" w:line="240" w:lineRule="auto"/>
        <w:rPr>
          <w:rFonts w:ascii="Tahoma" w:eastAsia="Times New Roman" w:hAnsi="Tahoma" w:cs="Tahoma"/>
          <w:color w:val="000000"/>
          <w:sz w:val="19"/>
          <w:szCs w:val="19"/>
          <w:lang w:val="uk-UA" w:eastAsia="ru-RU"/>
        </w:rPr>
      </w:pPr>
      <w:r>
        <w:rPr>
          <w:rFonts w:ascii="Tahoma" w:eastAsia="Times New Roman" w:hAnsi="Tahoma" w:cs="Tahoma"/>
          <w:color w:val="000000"/>
          <w:sz w:val="19"/>
          <w:szCs w:val="19"/>
          <w:lang w:val="uk-UA" w:eastAsia="ru-RU"/>
        </w:rPr>
        <w:lastRenderedPageBreak/>
        <w:t>Яблуницька</w:t>
      </w:r>
      <w:r w:rsidR="001C089A" w:rsidRPr="001C089A">
        <w:rPr>
          <w:rFonts w:ascii="Tahoma" w:eastAsia="Times New Roman" w:hAnsi="Tahoma" w:cs="Tahoma"/>
          <w:color w:val="000000"/>
          <w:sz w:val="19"/>
          <w:szCs w:val="19"/>
          <w:lang w:eastAsia="ru-RU"/>
        </w:rPr>
        <w:t> </w:t>
      </w:r>
      <w:r w:rsidR="001C089A" w:rsidRPr="001C089A">
        <w:rPr>
          <w:rFonts w:ascii="Tahoma" w:eastAsia="Times New Roman" w:hAnsi="Tahoma" w:cs="Tahoma"/>
          <w:color w:val="000000"/>
          <w:sz w:val="19"/>
          <w:szCs w:val="19"/>
          <w:lang w:val="uk-UA" w:eastAsia="ru-RU"/>
        </w:rPr>
        <w:t xml:space="preserve"> загальноосвітня школа І-ІІІ </w:t>
      </w:r>
      <w:r>
        <w:rPr>
          <w:rFonts w:ascii="Tahoma" w:eastAsia="Times New Roman" w:hAnsi="Tahoma" w:cs="Tahoma"/>
          <w:color w:val="000000"/>
          <w:sz w:val="19"/>
          <w:szCs w:val="19"/>
          <w:lang w:val="uk-UA" w:eastAsia="ru-RU"/>
        </w:rPr>
        <w:t xml:space="preserve">ступенів Яремчанської міської Івано-Франківської </w:t>
      </w:r>
      <w:r w:rsidR="001C089A" w:rsidRPr="001C089A">
        <w:rPr>
          <w:rFonts w:ascii="Tahoma" w:eastAsia="Times New Roman" w:hAnsi="Tahoma" w:cs="Tahoma"/>
          <w:color w:val="000000"/>
          <w:sz w:val="19"/>
          <w:szCs w:val="19"/>
          <w:lang w:val="uk-UA" w:eastAsia="ru-RU"/>
        </w:rPr>
        <w:t>області – заклад рівних можливостей для</w:t>
      </w:r>
      <w:r w:rsidR="001C089A" w:rsidRPr="001C089A">
        <w:rPr>
          <w:rFonts w:ascii="Tahoma" w:eastAsia="Times New Roman" w:hAnsi="Tahoma" w:cs="Tahoma"/>
          <w:color w:val="000000"/>
          <w:sz w:val="19"/>
          <w:szCs w:val="19"/>
          <w:lang w:eastAsia="ru-RU"/>
        </w:rPr>
        <w:t> </w:t>
      </w:r>
      <w:r w:rsidR="001C089A" w:rsidRPr="001C089A">
        <w:rPr>
          <w:rFonts w:ascii="Tahoma" w:eastAsia="Times New Roman" w:hAnsi="Tahoma" w:cs="Tahoma"/>
          <w:color w:val="000000"/>
          <w:sz w:val="19"/>
          <w:szCs w:val="19"/>
          <w:lang w:val="uk-UA" w:eastAsia="ru-RU"/>
        </w:rPr>
        <w:t xml:space="preserve"> отримання того рівня освіти, який відповідає здібностям та індивідуальним</w:t>
      </w:r>
      <w:r w:rsidR="001C089A" w:rsidRPr="001C089A">
        <w:rPr>
          <w:rFonts w:ascii="Tahoma" w:eastAsia="Times New Roman" w:hAnsi="Tahoma" w:cs="Tahoma"/>
          <w:color w:val="000000"/>
          <w:sz w:val="19"/>
          <w:szCs w:val="19"/>
          <w:lang w:eastAsia="ru-RU"/>
        </w:rPr>
        <w:t> </w:t>
      </w:r>
      <w:r w:rsidR="001C089A" w:rsidRPr="001C089A">
        <w:rPr>
          <w:rFonts w:ascii="Tahoma" w:eastAsia="Times New Roman" w:hAnsi="Tahoma" w:cs="Tahoma"/>
          <w:color w:val="000000"/>
          <w:sz w:val="19"/>
          <w:szCs w:val="19"/>
          <w:lang w:val="uk-UA" w:eastAsia="ru-RU"/>
        </w:rPr>
        <w:t xml:space="preserve"> особливостям учнів. Це освітній заклад, ядром якого є концептуальні змістові й технологічні засади розвитку життєвих компетентностей дитини, освоєння нею технології вирішення життєвих досягнень і професійних проблем на основі внутрішнього потенціалу, інтеграції її в демократичне суспільство з ринковою економікою.</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Заклад створює сприятливі умови для самовираження особистості учня через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 xml:space="preserve">ізні види діяльності, розкриття позитивних природних схильностей, здібностей і обдарувань. Це потребує </w:t>
      </w:r>
      <w:proofErr w:type="gramStart"/>
      <w:r w:rsidRPr="001C089A">
        <w:rPr>
          <w:rFonts w:ascii="Tahoma" w:eastAsia="Times New Roman" w:hAnsi="Tahoma" w:cs="Tahoma"/>
          <w:color w:val="000000"/>
          <w:sz w:val="19"/>
          <w:szCs w:val="19"/>
          <w:lang w:eastAsia="ru-RU"/>
        </w:rPr>
        <w:t>пр</w:t>
      </w:r>
      <w:proofErr w:type="gramEnd"/>
      <w:r w:rsidRPr="001C089A">
        <w:rPr>
          <w:rFonts w:ascii="Tahoma" w:eastAsia="Times New Roman" w:hAnsi="Tahoma" w:cs="Tahoma"/>
          <w:color w:val="000000"/>
          <w:sz w:val="19"/>
          <w:szCs w:val="19"/>
          <w:lang w:eastAsia="ru-RU"/>
        </w:rPr>
        <w:t>іоритетної уваги до навчального змісту й методик, які формують світогляд, ціннісні орієнтації, розвивають уміння самостійно вчитися, критично мислити, користуватися комп’ютером.</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Учні шанують українські культурн</w:t>
      </w:r>
      <w:proofErr w:type="gramStart"/>
      <w:r w:rsidRPr="001C089A">
        <w:rPr>
          <w:rFonts w:ascii="Tahoma" w:eastAsia="Times New Roman" w:hAnsi="Tahoma" w:cs="Tahoma"/>
          <w:color w:val="000000"/>
          <w:sz w:val="19"/>
          <w:szCs w:val="19"/>
          <w:lang w:eastAsia="ru-RU"/>
        </w:rPr>
        <w:t>о-</w:t>
      </w:r>
      <w:proofErr w:type="gramEnd"/>
      <w:r w:rsidRPr="001C089A">
        <w:rPr>
          <w:rFonts w:ascii="Tahoma" w:eastAsia="Times New Roman" w:hAnsi="Tahoma" w:cs="Tahoma"/>
          <w:color w:val="000000"/>
          <w:sz w:val="19"/>
          <w:szCs w:val="19"/>
          <w:lang w:eastAsia="ru-RU"/>
        </w:rPr>
        <w:t>історичні традиції, народні святині, історію та культуру інших народів. Саме культура відкриває широкий погляд на дійсність, здатність встановлювати зв’язки між різними сферами пізнання та духовного досвіду, допомагає цілісності сприймання та гармонійності світовідчуття, ясному органічному уявленню про ієрархію духовних цінностей – історичних, суч</w:t>
      </w:r>
      <w:r w:rsidR="00B518FB">
        <w:rPr>
          <w:rFonts w:ascii="Tahoma" w:eastAsia="Times New Roman" w:hAnsi="Tahoma" w:cs="Tahoma"/>
          <w:color w:val="000000"/>
          <w:sz w:val="19"/>
          <w:szCs w:val="19"/>
          <w:lang w:eastAsia="ru-RU"/>
        </w:rPr>
        <w:t xml:space="preserve">асних і вічних. </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imes New Roman" w:eastAsia="Times New Roman" w:hAnsi="Times New Roman" w:cs="Times New Roman"/>
          <w:sz w:val="24"/>
          <w:szCs w:val="24"/>
          <w:lang w:eastAsia="ru-RU"/>
        </w:rPr>
      </w:pPr>
      <w:r w:rsidRPr="001C089A">
        <w:rPr>
          <w:rFonts w:ascii="Tahoma" w:eastAsia="Times New Roman" w:hAnsi="Tahoma" w:cs="Tahoma"/>
          <w:color w:val="000000"/>
          <w:sz w:val="19"/>
          <w:szCs w:val="19"/>
          <w:lang w:eastAsia="ru-RU"/>
        </w:rPr>
        <w:br w:type="textWrapping" w:clear="all"/>
      </w:r>
    </w:p>
    <w:tbl>
      <w:tblPr>
        <w:tblW w:w="0" w:type="auto"/>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1140"/>
        <w:gridCol w:w="2072"/>
        <w:gridCol w:w="2040"/>
        <w:gridCol w:w="1275"/>
        <w:gridCol w:w="1560"/>
        <w:gridCol w:w="1950"/>
      </w:tblGrid>
      <w:tr w:rsidR="001C089A" w:rsidRPr="001C089A" w:rsidTr="001C089A">
        <w:trPr>
          <w:trHeight w:val="3945"/>
        </w:trPr>
        <w:tc>
          <w:tcPr>
            <w:tcW w:w="12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ind w:left="113"/>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Інтелектуальна культура</w:t>
            </w:r>
            <w:proofErr w:type="gramStart"/>
            <w:r w:rsidRPr="001C089A">
              <w:rPr>
                <w:rFonts w:ascii="Tahoma" w:eastAsia="Times New Roman" w:hAnsi="Tahoma" w:cs="Tahoma"/>
                <w:color w:val="000000"/>
                <w:sz w:val="19"/>
                <w:szCs w:val="19"/>
                <w:lang w:eastAsia="ru-RU"/>
              </w:rPr>
              <w:t>,х</w:t>
            </w:r>
            <w:proofErr w:type="gramEnd"/>
            <w:r w:rsidRPr="001C089A">
              <w:rPr>
                <w:rFonts w:ascii="Tahoma" w:eastAsia="Times New Roman" w:hAnsi="Tahoma" w:cs="Tahoma"/>
                <w:color w:val="000000"/>
                <w:sz w:val="19"/>
                <w:szCs w:val="19"/>
                <w:lang w:eastAsia="ru-RU"/>
              </w:rPr>
              <w:t>удожньо-естетична культура</w:t>
            </w:r>
          </w:p>
        </w:tc>
        <w:tc>
          <w:tcPr>
            <w:tcW w:w="11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ind w:left="113"/>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Моральна культура</w:t>
            </w:r>
          </w:p>
        </w:tc>
        <w:tc>
          <w:tcPr>
            <w:tcW w:w="14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ind w:left="113"/>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Емоційна культура, культура  спілкування</w:t>
            </w:r>
          </w:p>
        </w:tc>
        <w:tc>
          <w:tcPr>
            <w:tcW w:w="156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ind w:left="113"/>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Родинно-побутова культура</w:t>
            </w:r>
            <w:proofErr w:type="gramStart"/>
            <w:r w:rsidRPr="001C089A">
              <w:rPr>
                <w:rFonts w:ascii="Tahoma" w:eastAsia="Times New Roman" w:hAnsi="Tahoma" w:cs="Tahoma"/>
                <w:color w:val="000000"/>
                <w:sz w:val="19"/>
                <w:szCs w:val="19"/>
                <w:lang w:eastAsia="ru-RU"/>
              </w:rPr>
              <w:t>,н</w:t>
            </w:r>
            <w:proofErr w:type="gramEnd"/>
            <w:r w:rsidRPr="001C089A">
              <w:rPr>
                <w:rFonts w:ascii="Tahoma" w:eastAsia="Times New Roman" w:hAnsi="Tahoma" w:cs="Tahoma"/>
                <w:color w:val="000000"/>
                <w:sz w:val="19"/>
                <w:szCs w:val="19"/>
                <w:lang w:eastAsia="ru-RU"/>
              </w:rPr>
              <w:t>аціональна культура</w:t>
            </w:r>
          </w:p>
        </w:tc>
        <w:tc>
          <w:tcPr>
            <w:tcW w:w="12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ind w:left="113"/>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Правова культура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ind w:left="113"/>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Екологічна культура</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ind w:left="113"/>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Психологічна культура </w:t>
            </w:r>
            <w:proofErr w:type="gramStart"/>
            <w:r w:rsidRPr="001C089A">
              <w:rPr>
                <w:rFonts w:ascii="Tahoma" w:eastAsia="Times New Roman" w:hAnsi="Tahoma" w:cs="Tahoma"/>
                <w:color w:val="000000"/>
                <w:sz w:val="19"/>
                <w:szCs w:val="19"/>
                <w:lang w:eastAsia="ru-RU"/>
              </w:rPr>
              <w:t>культура</w:t>
            </w:r>
            <w:proofErr w:type="gramEnd"/>
            <w:r w:rsidRPr="001C089A">
              <w:rPr>
                <w:rFonts w:ascii="Tahoma" w:eastAsia="Times New Roman" w:hAnsi="Tahoma" w:cs="Tahoma"/>
                <w:color w:val="000000"/>
                <w:sz w:val="19"/>
                <w:szCs w:val="19"/>
                <w:lang w:eastAsia="ru-RU"/>
              </w:rPr>
              <w:t xml:space="preserve"> здоров’я</w:t>
            </w:r>
          </w:p>
        </w:tc>
      </w:tr>
    </w:tbl>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tbl>
      <w:tblPr>
        <w:tblW w:w="0" w:type="auto"/>
        <w:tblInd w:w="15" w:type="dxa"/>
        <w:tblCellMar>
          <w:left w:w="0" w:type="dxa"/>
          <w:right w:w="0" w:type="dxa"/>
        </w:tblCellMar>
        <w:tblLook w:val="04A0" w:firstRow="1" w:lastRow="0" w:firstColumn="1" w:lastColumn="0" w:noHBand="0" w:noVBand="1"/>
      </w:tblPr>
      <w:tblGrid>
        <w:gridCol w:w="2664"/>
      </w:tblGrid>
      <w:tr w:rsidR="001C089A" w:rsidRPr="001C089A" w:rsidTr="001C089A">
        <w:trPr>
          <w:trHeight w:val="780"/>
        </w:trPr>
        <w:tc>
          <w:tcPr>
            <w:tcW w:w="0" w:type="auto"/>
            <w:vAlign w:val="center"/>
            <w:hideMark/>
          </w:tcPr>
          <w:tbl>
            <w:tblPr>
              <w:tblW w:w="5000" w:type="pct"/>
              <w:tblInd w:w="15" w:type="dxa"/>
              <w:tblCellMar>
                <w:left w:w="0" w:type="dxa"/>
                <w:right w:w="0" w:type="dxa"/>
              </w:tblCellMar>
              <w:tblLook w:val="04A0" w:firstRow="1" w:lastRow="0" w:firstColumn="1" w:lastColumn="0" w:noHBand="0" w:noVBand="1"/>
            </w:tblPr>
            <w:tblGrid>
              <w:gridCol w:w="2664"/>
            </w:tblGrid>
            <w:tr w:rsidR="001C089A" w:rsidRPr="001C089A">
              <w:tc>
                <w:tcPr>
                  <w:tcW w:w="0" w:type="auto"/>
                  <w:vAlign w:val="center"/>
                  <w:hideMark/>
                </w:tcPr>
                <w:p w:rsidR="001C089A" w:rsidRPr="001C089A" w:rsidRDefault="001C089A" w:rsidP="001C089A">
                  <w:pPr>
                    <w:spacing w:after="0" w:line="240" w:lineRule="auto"/>
                    <w:jc w:val="center"/>
                    <w:divId w:val="2065982534"/>
                    <w:rPr>
                      <w:rFonts w:ascii="Times New Roman" w:eastAsia="Times New Roman" w:hAnsi="Times New Roman" w:cs="Times New Roman"/>
                      <w:sz w:val="24"/>
                      <w:szCs w:val="24"/>
                      <w:lang w:eastAsia="ru-RU"/>
                    </w:rPr>
                  </w:pPr>
                  <w:r w:rsidRPr="001C089A">
                    <w:rPr>
                      <w:rFonts w:ascii="Times New Roman" w:eastAsia="Times New Roman" w:hAnsi="Times New Roman" w:cs="Times New Roman"/>
                      <w:sz w:val="24"/>
                      <w:szCs w:val="24"/>
                      <w:lang w:eastAsia="ru-RU"/>
                    </w:rPr>
                    <w:t>Учитель – носій культури</w:t>
                  </w:r>
                </w:p>
              </w:tc>
            </w:tr>
          </w:tbl>
          <w:p w:rsidR="001C089A" w:rsidRPr="001C089A" w:rsidRDefault="001C089A" w:rsidP="001C089A">
            <w:pPr>
              <w:spacing w:after="105" w:line="240" w:lineRule="auto"/>
              <w:rPr>
                <w:rFonts w:ascii="Tahoma" w:eastAsia="Times New Roman" w:hAnsi="Tahoma" w:cs="Tahoma"/>
                <w:color w:val="000000"/>
                <w:sz w:val="19"/>
                <w:szCs w:val="19"/>
                <w:lang w:eastAsia="ru-RU"/>
              </w:rPr>
            </w:pPr>
          </w:p>
        </w:tc>
      </w:tr>
    </w:tbl>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Школа ІІІ  ступен</w:t>
      </w:r>
      <w:proofErr w:type="gramStart"/>
      <w:r w:rsidRPr="001C089A">
        <w:rPr>
          <w:rFonts w:ascii="Tahoma" w:eastAsia="Times New Roman" w:hAnsi="Tahoma" w:cs="Tahoma"/>
          <w:b/>
          <w:bCs/>
          <w:i/>
          <w:iCs/>
          <w:color w:val="000000"/>
          <w:sz w:val="19"/>
          <w:szCs w:val="19"/>
          <w:lang w:eastAsia="ru-RU"/>
        </w:rPr>
        <w:t>я-</w:t>
      </w:r>
      <w:proofErr w:type="gramEnd"/>
      <w:r w:rsidRPr="001C089A">
        <w:rPr>
          <w:rFonts w:ascii="Tahoma" w:eastAsia="Times New Roman" w:hAnsi="Tahoma" w:cs="Tahoma"/>
          <w:b/>
          <w:bCs/>
          <w:i/>
          <w:iCs/>
          <w:color w:val="000000"/>
          <w:sz w:val="19"/>
          <w:szCs w:val="19"/>
          <w:lang w:eastAsia="ru-RU"/>
        </w:rPr>
        <w:t xml:space="preserve"> «Школа самоактуалізації»</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imes New Roman" w:eastAsia="Times New Roman" w:hAnsi="Times New Roman" w:cs="Times New Roman"/>
          <w:sz w:val="24"/>
          <w:szCs w:val="24"/>
          <w:lang w:eastAsia="ru-RU"/>
        </w:rPr>
      </w:pPr>
      <w:r w:rsidRPr="001C089A">
        <w:rPr>
          <w:rFonts w:ascii="Tahoma" w:eastAsia="Times New Roman" w:hAnsi="Tahoma" w:cs="Tahoma"/>
          <w:color w:val="000000"/>
          <w:sz w:val="19"/>
          <w:szCs w:val="19"/>
          <w:lang w:eastAsia="ru-RU"/>
        </w:rPr>
        <w:lastRenderedPageBreak/>
        <w:br w:type="textWrapping" w:clear="all"/>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Школа Духовної Культури допоможе учневі знайти,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ідтримати, розвинути в собі Людину і закласти в неї механізми самореалізації, саморозвитку.</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Програма передбачає створення та реалізацію культурно-освітнього співтовариства, культурно-освітнього середовища, всередині якого відбувається вихід на творчість учнів і, врешті, на життєтворчість. Його виконання сприятиме створенню педагогічного простору, оптимальних умов </w:t>
      </w:r>
      <w:proofErr w:type="gramStart"/>
      <w:r w:rsidRPr="001C089A">
        <w:rPr>
          <w:rFonts w:ascii="Tahoma" w:eastAsia="Times New Roman" w:hAnsi="Tahoma" w:cs="Tahoma"/>
          <w:color w:val="000000"/>
          <w:sz w:val="19"/>
          <w:szCs w:val="19"/>
          <w:lang w:eastAsia="ru-RU"/>
        </w:rPr>
        <w:t>для</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самореалізації;</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формування </w:t>
      </w:r>
      <w:proofErr w:type="gramStart"/>
      <w:r w:rsidRPr="001C089A">
        <w:rPr>
          <w:rFonts w:ascii="Tahoma" w:eastAsia="Times New Roman" w:hAnsi="Tahoma" w:cs="Tahoma"/>
          <w:color w:val="000000"/>
          <w:sz w:val="19"/>
          <w:szCs w:val="19"/>
          <w:lang w:eastAsia="ru-RU"/>
        </w:rPr>
        <w:t>на</w:t>
      </w:r>
      <w:proofErr w:type="gramEnd"/>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основ</w:t>
      </w:r>
      <w:proofErr w:type="gramEnd"/>
      <w:r w:rsidRPr="001C089A">
        <w:rPr>
          <w:rFonts w:ascii="Tahoma" w:eastAsia="Times New Roman" w:hAnsi="Tahoma" w:cs="Tahoma"/>
          <w:color w:val="000000"/>
          <w:sz w:val="19"/>
          <w:szCs w:val="19"/>
          <w:lang w:eastAsia="ru-RU"/>
        </w:rPr>
        <w:t>і компетентного ставлення до свого життя культури життєдіяльності особистості, яка здатна протистояти проявам бездуховності;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виховання духовної культури школярі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Концептуальні засади програми: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культура – система цінностей, необхідних для активного творчого осягнення </w:t>
      </w:r>
      <w:proofErr w:type="gramStart"/>
      <w:r w:rsidRPr="001C089A">
        <w:rPr>
          <w:rFonts w:ascii="Tahoma" w:eastAsia="Times New Roman" w:hAnsi="Tahoma" w:cs="Tahoma"/>
          <w:color w:val="000000"/>
          <w:sz w:val="19"/>
          <w:szCs w:val="19"/>
          <w:lang w:eastAsia="ru-RU"/>
        </w:rPr>
        <w:t>св</w:t>
      </w:r>
      <w:proofErr w:type="gramEnd"/>
      <w:r w:rsidRPr="001C089A">
        <w:rPr>
          <w:rFonts w:ascii="Tahoma" w:eastAsia="Times New Roman" w:hAnsi="Tahoma" w:cs="Tahoma"/>
          <w:color w:val="000000"/>
          <w:sz w:val="19"/>
          <w:szCs w:val="19"/>
          <w:lang w:eastAsia="ru-RU"/>
        </w:rPr>
        <w:t>іту;</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фундамент формування окремої особистості та культури суспільства загалом, основа освітнього процесу;</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залучення до культури – умова духовного розвитку;</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прості</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 xml:space="preserve"> культури – середовище розвитку дитини, екологія її існування;</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завдання школи – формування культури життєдіяльності особистості;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учитель – носій високої духовної та загальної культури, посередник </w:t>
      </w:r>
      <w:proofErr w:type="gramStart"/>
      <w:r w:rsidRPr="001C089A">
        <w:rPr>
          <w:rFonts w:ascii="Tahoma" w:eastAsia="Times New Roman" w:hAnsi="Tahoma" w:cs="Tahoma"/>
          <w:color w:val="000000"/>
          <w:sz w:val="19"/>
          <w:szCs w:val="19"/>
          <w:lang w:eastAsia="ru-RU"/>
        </w:rPr>
        <w:t>між</w:t>
      </w:r>
      <w:proofErr w:type="gramEnd"/>
      <w:r w:rsidRPr="001C089A">
        <w:rPr>
          <w:rFonts w:ascii="Tahoma" w:eastAsia="Times New Roman" w:hAnsi="Tahoma" w:cs="Tahoma"/>
          <w:color w:val="000000"/>
          <w:sz w:val="19"/>
          <w:szCs w:val="19"/>
          <w:lang w:eastAsia="ru-RU"/>
        </w:rPr>
        <w:t xml:space="preserve"> культурою та учнем.</w:t>
      </w:r>
    </w:p>
    <w:p w:rsidR="001C089A" w:rsidRPr="001C089A" w:rsidRDefault="001C089A" w:rsidP="001C089A">
      <w:pPr>
        <w:spacing w:after="0" w:line="240" w:lineRule="auto"/>
        <w:rPr>
          <w:rFonts w:ascii="Tahoma" w:eastAsia="Times New Roman" w:hAnsi="Tahoma" w:cs="Tahoma"/>
          <w:color w:val="000000"/>
          <w:sz w:val="19"/>
          <w:szCs w:val="19"/>
          <w:lang w:eastAsia="ru-RU"/>
        </w:rPr>
      </w:pPr>
      <w:proofErr w:type="gramStart"/>
      <w:r w:rsidRPr="001C089A">
        <w:rPr>
          <w:rFonts w:ascii="Tahoma" w:eastAsia="Times New Roman" w:hAnsi="Tahoma" w:cs="Tahoma"/>
          <w:b/>
          <w:bCs/>
          <w:color w:val="000000"/>
          <w:sz w:val="19"/>
          <w:szCs w:val="19"/>
          <w:u w:val="single"/>
          <w:lang w:eastAsia="ru-RU"/>
        </w:rPr>
        <w:t>Пров</w:t>
      </w:r>
      <w:proofErr w:type="gramEnd"/>
      <w:r w:rsidRPr="001C089A">
        <w:rPr>
          <w:rFonts w:ascii="Tahoma" w:eastAsia="Times New Roman" w:hAnsi="Tahoma" w:cs="Tahoma"/>
          <w:b/>
          <w:bCs/>
          <w:color w:val="000000"/>
          <w:sz w:val="19"/>
          <w:szCs w:val="19"/>
          <w:u w:val="single"/>
          <w:lang w:eastAsia="ru-RU"/>
        </w:rPr>
        <w:t>ідні ідеї програми: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компетентне ставлення людини до свого життя, культури як системи цінностей можна реалізувати лише через культуро центричну школу;</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гуманізація шкільної освіти, опанування культури – умови виховання особистості, що прагне до само актуалізації, має почуття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іальної відповідальності, вміє використовувати та цінувати духовні надбання суспільства і сприяти відновленню та збагаченню його духовності;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головний метод проектування – культурологічний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ідхід, який передбачає поворот усіх компонентів освіти до культури як її творця і суб’єкта. Його складовими виступають:</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ставлення до дитини як суб’єкта життя, здатного до </w:t>
      </w:r>
      <w:proofErr w:type="gramStart"/>
      <w:r w:rsidRPr="001C089A">
        <w:rPr>
          <w:rFonts w:ascii="Tahoma" w:eastAsia="Times New Roman" w:hAnsi="Tahoma" w:cs="Tahoma"/>
          <w:color w:val="000000"/>
          <w:sz w:val="19"/>
          <w:szCs w:val="19"/>
          <w:lang w:eastAsia="ru-RU"/>
        </w:rPr>
        <w:t>культурного</w:t>
      </w:r>
      <w:proofErr w:type="gramEnd"/>
      <w:r w:rsidRPr="001C089A">
        <w:rPr>
          <w:rFonts w:ascii="Tahoma" w:eastAsia="Times New Roman" w:hAnsi="Tahoma" w:cs="Tahoma"/>
          <w:color w:val="000000"/>
          <w:sz w:val="19"/>
          <w:szCs w:val="19"/>
          <w:lang w:eastAsia="ru-RU"/>
        </w:rPr>
        <w:t xml:space="preserve"> саморозвитку та самозмін;</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ставлення до педагога як посередника між дитиною і культурою, що здатний  увести його в </w:t>
      </w:r>
      <w:proofErr w:type="gramStart"/>
      <w:r w:rsidRPr="001C089A">
        <w:rPr>
          <w:rFonts w:ascii="Tahoma" w:eastAsia="Times New Roman" w:hAnsi="Tahoma" w:cs="Tahoma"/>
          <w:color w:val="000000"/>
          <w:sz w:val="19"/>
          <w:szCs w:val="19"/>
          <w:lang w:eastAsia="ru-RU"/>
        </w:rPr>
        <w:t>св</w:t>
      </w:r>
      <w:proofErr w:type="gramEnd"/>
      <w:r w:rsidRPr="001C089A">
        <w:rPr>
          <w:rFonts w:ascii="Tahoma" w:eastAsia="Times New Roman" w:hAnsi="Tahoma" w:cs="Tahoma"/>
          <w:color w:val="000000"/>
          <w:sz w:val="19"/>
          <w:szCs w:val="19"/>
          <w:lang w:eastAsia="ru-RU"/>
        </w:rPr>
        <w:t>іт культури, надати допомогу і підтримку кожній дитячій особистості в її  індивідуальному самовизначенні у світі культурних цінностей;</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ставлення до школи як цілісного культурно-освітнього простору, де живуть та відтворюються культурні образи, відбувається творення культури та виховання людини культури.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Функції Школи Духовної Культури</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Допомогти учневі: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здійснити його розвиток як людини культури та цілісної особистості;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збагнути цінності та змі</w:t>
      </w:r>
      <w:proofErr w:type="gramStart"/>
      <w:r w:rsidRPr="001C089A">
        <w:rPr>
          <w:rFonts w:ascii="Tahoma" w:eastAsia="Times New Roman" w:hAnsi="Tahoma" w:cs="Tahoma"/>
          <w:color w:val="000000"/>
          <w:sz w:val="19"/>
          <w:szCs w:val="19"/>
          <w:lang w:eastAsia="ru-RU"/>
        </w:rPr>
        <w:t>ст</w:t>
      </w:r>
      <w:proofErr w:type="gramEnd"/>
      <w:r w:rsidRPr="001C089A">
        <w:rPr>
          <w:rFonts w:ascii="Tahoma" w:eastAsia="Times New Roman" w:hAnsi="Tahoma" w:cs="Tahoma"/>
          <w:color w:val="000000"/>
          <w:sz w:val="19"/>
          <w:szCs w:val="19"/>
          <w:lang w:eastAsia="ru-RU"/>
        </w:rPr>
        <w:t xml:space="preserve"> життя;</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ідтримати його індивідуальність та творчу самобутність.</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Головною</w:t>
      </w:r>
      <w:proofErr w:type="gramEnd"/>
      <w:r w:rsidRPr="001C089A">
        <w:rPr>
          <w:rFonts w:ascii="Tahoma" w:eastAsia="Times New Roman" w:hAnsi="Tahoma" w:cs="Tahoma"/>
          <w:color w:val="000000"/>
          <w:sz w:val="19"/>
          <w:szCs w:val="19"/>
          <w:lang w:eastAsia="ru-RU"/>
        </w:rPr>
        <w:t xml:space="preserve"> умовою реалізації програми буде педколектив, постать учителя як носія культури, людини професійно компетентної.</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УЧИТЕЛЬ  ШКОЛИ  ДУХОВНОЇ  КУЛЬТУРИ:</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i/>
          <w:iCs/>
          <w:color w:val="000000"/>
          <w:sz w:val="19"/>
          <w:szCs w:val="19"/>
          <w:lang w:eastAsia="ru-RU"/>
        </w:rPr>
        <w:t>Має цінні</w:t>
      </w:r>
      <w:proofErr w:type="gramStart"/>
      <w:r w:rsidRPr="001C089A">
        <w:rPr>
          <w:rFonts w:ascii="Tahoma" w:eastAsia="Times New Roman" w:hAnsi="Tahoma" w:cs="Tahoma"/>
          <w:i/>
          <w:iCs/>
          <w:color w:val="000000"/>
          <w:sz w:val="19"/>
          <w:szCs w:val="19"/>
          <w:lang w:eastAsia="ru-RU"/>
        </w:rPr>
        <w:t>сне</w:t>
      </w:r>
      <w:proofErr w:type="gramEnd"/>
      <w:r w:rsidRPr="001C089A">
        <w:rPr>
          <w:rFonts w:ascii="Tahoma" w:eastAsia="Times New Roman" w:hAnsi="Tahoma" w:cs="Tahoma"/>
          <w:i/>
          <w:iCs/>
          <w:color w:val="000000"/>
          <w:sz w:val="19"/>
          <w:szCs w:val="19"/>
          <w:lang w:eastAsia="ru-RU"/>
        </w:rPr>
        <w:t xml:space="preserve"> ставлення до дитини, культури, творчості.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i/>
          <w:iCs/>
          <w:color w:val="000000"/>
          <w:sz w:val="19"/>
          <w:szCs w:val="19"/>
          <w:lang w:eastAsia="ru-RU"/>
        </w:rPr>
        <w:t>Виявляє гуманну педагогічну позицію.</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roofErr w:type="gramStart"/>
      <w:r w:rsidRPr="001C089A">
        <w:rPr>
          <w:rFonts w:ascii="Tahoma" w:eastAsia="Times New Roman" w:hAnsi="Tahoma" w:cs="Tahoma"/>
          <w:i/>
          <w:iCs/>
          <w:color w:val="000000"/>
          <w:sz w:val="19"/>
          <w:szCs w:val="19"/>
          <w:lang w:eastAsia="ru-RU"/>
        </w:rPr>
        <w:t>П</w:t>
      </w:r>
      <w:proofErr w:type="gramEnd"/>
      <w:r w:rsidRPr="001C089A">
        <w:rPr>
          <w:rFonts w:ascii="Tahoma" w:eastAsia="Times New Roman" w:hAnsi="Tahoma" w:cs="Tahoma"/>
          <w:i/>
          <w:iCs/>
          <w:color w:val="000000"/>
          <w:sz w:val="19"/>
          <w:szCs w:val="19"/>
          <w:lang w:eastAsia="ru-RU"/>
        </w:rPr>
        <w:t>іклується  про екологію дитинства, збереження духовного та фізичного здоров’я дітей.</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i/>
          <w:iCs/>
          <w:color w:val="000000"/>
          <w:sz w:val="19"/>
          <w:szCs w:val="19"/>
          <w:lang w:eastAsia="ru-RU"/>
        </w:rPr>
        <w:t>Уміє створювати і постійно збагачувати  культурн</w:t>
      </w:r>
      <w:proofErr w:type="gramStart"/>
      <w:r w:rsidRPr="001C089A">
        <w:rPr>
          <w:rFonts w:ascii="Tahoma" w:eastAsia="Times New Roman" w:hAnsi="Tahoma" w:cs="Tahoma"/>
          <w:i/>
          <w:iCs/>
          <w:color w:val="000000"/>
          <w:sz w:val="19"/>
          <w:szCs w:val="19"/>
          <w:lang w:eastAsia="ru-RU"/>
        </w:rPr>
        <w:t>о-</w:t>
      </w:r>
      <w:proofErr w:type="gramEnd"/>
      <w:r w:rsidRPr="001C089A">
        <w:rPr>
          <w:rFonts w:ascii="Tahoma" w:eastAsia="Times New Roman" w:hAnsi="Tahoma" w:cs="Tahoma"/>
          <w:i/>
          <w:iCs/>
          <w:color w:val="000000"/>
          <w:sz w:val="19"/>
          <w:szCs w:val="19"/>
          <w:lang w:eastAsia="ru-RU"/>
        </w:rPr>
        <w:t>інформаційне, предметно-розвивальне та освітнє середовище.</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i/>
          <w:iCs/>
          <w:color w:val="000000"/>
          <w:sz w:val="19"/>
          <w:szCs w:val="19"/>
          <w:lang w:eastAsia="ru-RU"/>
        </w:rPr>
        <w:t>Уміє працювати зі змістом навчання, надаючи, надаючи йому особистісно-змістовного спрямування.</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roofErr w:type="gramStart"/>
      <w:r w:rsidRPr="001C089A">
        <w:rPr>
          <w:rFonts w:ascii="Tahoma" w:eastAsia="Times New Roman" w:hAnsi="Tahoma" w:cs="Tahoma"/>
          <w:i/>
          <w:iCs/>
          <w:color w:val="000000"/>
          <w:sz w:val="19"/>
          <w:szCs w:val="19"/>
          <w:lang w:eastAsia="ru-RU"/>
        </w:rPr>
        <w:t>П</w:t>
      </w:r>
      <w:proofErr w:type="gramEnd"/>
      <w:r w:rsidRPr="001C089A">
        <w:rPr>
          <w:rFonts w:ascii="Tahoma" w:eastAsia="Times New Roman" w:hAnsi="Tahoma" w:cs="Tahoma"/>
          <w:i/>
          <w:iCs/>
          <w:color w:val="000000"/>
          <w:sz w:val="19"/>
          <w:szCs w:val="19"/>
          <w:lang w:eastAsia="ru-RU"/>
        </w:rPr>
        <w:t>іклується про розвиток і підтримку індивідуальності кожної дитини.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        </w:t>
      </w:r>
      <w:r w:rsidRPr="001C089A">
        <w:rPr>
          <w:rFonts w:ascii="Tahoma" w:eastAsia="Times New Roman" w:hAnsi="Tahoma" w:cs="Tahoma"/>
          <w:i/>
          <w:iCs/>
          <w:color w:val="000000"/>
          <w:sz w:val="19"/>
          <w:szCs w:val="19"/>
          <w:lang w:eastAsia="ru-RU"/>
        </w:rPr>
        <w:t xml:space="preserve">Здатний </w:t>
      </w:r>
      <w:proofErr w:type="gramStart"/>
      <w:r w:rsidRPr="001C089A">
        <w:rPr>
          <w:rFonts w:ascii="Tahoma" w:eastAsia="Times New Roman" w:hAnsi="Tahoma" w:cs="Tahoma"/>
          <w:i/>
          <w:iCs/>
          <w:color w:val="000000"/>
          <w:sz w:val="19"/>
          <w:szCs w:val="19"/>
          <w:lang w:eastAsia="ru-RU"/>
        </w:rPr>
        <w:t>до</w:t>
      </w:r>
      <w:proofErr w:type="gramEnd"/>
      <w:r w:rsidRPr="001C089A">
        <w:rPr>
          <w:rFonts w:ascii="Tahoma" w:eastAsia="Times New Roman" w:hAnsi="Tahoma" w:cs="Tahoma"/>
          <w:i/>
          <w:iCs/>
          <w:color w:val="000000"/>
          <w:sz w:val="19"/>
          <w:szCs w:val="19"/>
          <w:lang w:eastAsia="ru-RU"/>
        </w:rPr>
        <w:t xml:space="preserve"> педагогічної рефлексії.</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основі діяльності педколективу – цінності гуманістичної педагогічної культури;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особистісний змі</w:t>
      </w:r>
      <w:proofErr w:type="gramStart"/>
      <w:r w:rsidRPr="001C089A">
        <w:rPr>
          <w:rFonts w:ascii="Tahoma" w:eastAsia="Times New Roman" w:hAnsi="Tahoma" w:cs="Tahoma"/>
          <w:color w:val="000000"/>
          <w:sz w:val="19"/>
          <w:szCs w:val="19"/>
          <w:lang w:eastAsia="ru-RU"/>
        </w:rPr>
        <w:t>ст</w:t>
      </w:r>
      <w:proofErr w:type="gramEnd"/>
      <w:r w:rsidRPr="001C089A">
        <w:rPr>
          <w:rFonts w:ascii="Tahoma" w:eastAsia="Times New Roman" w:hAnsi="Tahoma" w:cs="Tahoma"/>
          <w:color w:val="000000"/>
          <w:sz w:val="19"/>
          <w:szCs w:val="19"/>
          <w:lang w:eastAsia="ru-RU"/>
        </w:rPr>
        <w:t xml:space="preserve"> навчання в житті дитини;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індивідуальні особливості, самостійна навчальна діяльність та життєвий досвід особистості;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педагогічна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ідтримка й турбота, співпраця вчителя та учня;</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цілісний розвиток, саморозвиток та особисті</w:t>
      </w:r>
      <w:proofErr w:type="gramStart"/>
      <w:r w:rsidRPr="001C089A">
        <w:rPr>
          <w:rFonts w:ascii="Tahoma" w:eastAsia="Times New Roman" w:hAnsi="Tahoma" w:cs="Tahoma"/>
          <w:color w:val="000000"/>
          <w:sz w:val="19"/>
          <w:szCs w:val="19"/>
          <w:lang w:eastAsia="ru-RU"/>
        </w:rPr>
        <w:t>сне</w:t>
      </w:r>
      <w:proofErr w:type="gramEnd"/>
      <w:r w:rsidRPr="001C089A">
        <w:rPr>
          <w:rFonts w:ascii="Tahoma" w:eastAsia="Times New Roman" w:hAnsi="Tahoma" w:cs="Tahoma"/>
          <w:color w:val="000000"/>
          <w:sz w:val="19"/>
          <w:szCs w:val="19"/>
          <w:lang w:eastAsia="ru-RU"/>
        </w:rPr>
        <w:t xml:space="preserve"> зростання учня.</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Загальні принципи організації середовища навчання та життєдіяльності дітей у Школі Духовної Культури: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b/>
          <w:bCs/>
          <w:i/>
          <w:iCs/>
          <w:color w:val="000000"/>
          <w:sz w:val="19"/>
          <w:szCs w:val="19"/>
          <w:lang w:eastAsia="ru-RU"/>
        </w:rPr>
        <w:t>культуровідповідність:</w:t>
      </w:r>
      <w:r w:rsidRPr="001C089A">
        <w:rPr>
          <w:rFonts w:ascii="Tahoma" w:eastAsia="Times New Roman" w:hAnsi="Tahoma" w:cs="Tahoma"/>
          <w:color w:val="000000"/>
          <w:sz w:val="19"/>
          <w:szCs w:val="19"/>
          <w:lang w:eastAsia="ru-RU"/>
        </w:rPr>
        <w:t xml:space="preserve"> навчання, виховання та організація життя дітей </w:t>
      </w:r>
      <w:proofErr w:type="gramStart"/>
      <w:r w:rsidRPr="001C089A">
        <w:rPr>
          <w:rFonts w:ascii="Tahoma" w:eastAsia="Times New Roman" w:hAnsi="Tahoma" w:cs="Tahoma"/>
          <w:color w:val="000000"/>
          <w:sz w:val="19"/>
          <w:szCs w:val="19"/>
          <w:lang w:eastAsia="ru-RU"/>
        </w:rPr>
        <w:t>у</w:t>
      </w:r>
      <w:proofErr w:type="gramEnd"/>
      <w:r w:rsidRPr="001C089A">
        <w:rPr>
          <w:rFonts w:ascii="Tahoma" w:eastAsia="Times New Roman" w:hAnsi="Tahoma" w:cs="Tahoma"/>
          <w:color w:val="000000"/>
          <w:sz w:val="19"/>
          <w:szCs w:val="19"/>
          <w:lang w:eastAsia="ru-RU"/>
        </w:rPr>
        <w:t xml:space="preserve"> контексті культури;</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b/>
          <w:bCs/>
          <w:i/>
          <w:iCs/>
          <w:color w:val="000000"/>
          <w:sz w:val="19"/>
          <w:szCs w:val="19"/>
          <w:lang w:eastAsia="ru-RU"/>
        </w:rPr>
        <w:t>природовідповідність:</w:t>
      </w:r>
      <w:r w:rsidRPr="001C089A">
        <w:rPr>
          <w:rFonts w:ascii="Tahoma" w:eastAsia="Times New Roman" w:hAnsi="Tahoma" w:cs="Tahoma"/>
          <w:color w:val="000000"/>
          <w:sz w:val="19"/>
          <w:szCs w:val="19"/>
          <w:lang w:eastAsia="ru-RU"/>
        </w:rPr>
        <w:t xml:space="preserve"> урахування закономірностей </w:t>
      </w:r>
      <w:proofErr w:type="gramStart"/>
      <w:r w:rsidRPr="001C089A">
        <w:rPr>
          <w:rFonts w:ascii="Tahoma" w:eastAsia="Times New Roman" w:hAnsi="Tahoma" w:cs="Tahoma"/>
          <w:color w:val="000000"/>
          <w:sz w:val="19"/>
          <w:szCs w:val="19"/>
          <w:lang w:eastAsia="ru-RU"/>
        </w:rPr>
        <w:t>природного</w:t>
      </w:r>
      <w:proofErr w:type="gramEnd"/>
      <w:r w:rsidRPr="001C089A">
        <w:rPr>
          <w:rFonts w:ascii="Tahoma" w:eastAsia="Times New Roman" w:hAnsi="Tahoma" w:cs="Tahoma"/>
          <w:color w:val="000000"/>
          <w:sz w:val="19"/>
          <w:szCs w:val="19"/>
          <w:lang w:eastAsia="ru-RU"/>
        </w:rPr>
        <w:t xml:space="preserve"> розвитку дітей, зміцнення їхнього фізичного і психічного здоров’я;</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b/>
          <w:bCs/>
          <w:i/>
          <w:iCs/>
          <w:color w:val="000000"/>
          <w:sz w:val="19"/>
          <w:szCs w:val="19"/>
          <w:lang w:eastAsia="ru-RU"/>
        </w:rPr>
        <w:t>життєтворчість:</w:t>
      </w:r>
      <w:r w:rsidRPr="001C089A">
        <w:rPr>
          <w:rFonts w:ascii="Tahoma" w:eastAsia="Times New Roman" w:hAnsi="Tahoma" w:cs="Tahoma"/>
          <w:color w:val="000000"/>
          <w:sz w:val="19"/>
          <w:szCs w:val="19"/>
          <w:lang w:eastAsia="ru-RU"/>
        </w:rPr>
        <w:t xml:space="preserve"> залучення дітей до розв’язання реальних проблем їхнього колективного та особистого життя, навчання технологій, будівництва свого життя в умовах економічних і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іокультурних змін;</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b/>
          <w:bCs/>
          <w:i/>
          <w:iCs/>
          <w:color w:val="000000"/>
          <w:sz w:val="19"/>
          <w:szCs w:val="19"/>
          <w:lang w:eastAsia="ru-RU"/>
        </w:rPr>
        <w:t>співробітництво:</w:t>
      </w:r>
      <w:r w:rsidRPr="001C089A">
        <w:rPr>
          <w:rFonts w:ascii="Tahoma" w:eastAsia="Times New Roman" w:hAnsi="Tahoma" w:cs="Tahoma"/>
          <w:color w:val="000000"/>
          <w:sz w:val="19"/>
          <w:szCs w:val="19"/>
          <w:lang w:eastAsia="ru-RU"/>
        </w:rPr>
        <w:t xml:space="preserve"> об’єднання дітей і дорослих, спільна діяльність і узгодження дій, спілкування та порозуміння, спільна спрямованість у майбутнє і взаємна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ідтримка.</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МЕТА  ДІЯЛЬНОСТІ  ШКОЛИ:</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неперервний процес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ефективності навчально-виховного процесу з одночасним урахуванням потреб суспільства й особистості учня;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умов для отримання кожним учнем того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івня освіти, який відповідає його здібностям та індивідуальним особливостям;</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розвиток інтелектуальної, емоційної сфер дитини, формування її ціннісних орієнтирі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прищеплення навичок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іальної компетентності шляхом включення кожного школяра в систему дитячого самоврядування, ранньої предметної орієнтації, професійного самовизначення.</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ОСНОВНІ  ЗАВДАННЯ  ШКОЛИ:</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забезпечення реалізації права громадян на здобуття належного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івня загальної середньої освіти відповідно до навчальних планів;</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організація методичної та виховної роботи в закладі відповідно до вимог нового Державного стандарту;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створення конкурентоспроможного іміджу сільського закладу;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комп’ютеризація та інформатизація закладу;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забезпечення оптимізації та поліпшення матеріально-технічної бази;</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професійний розвиток педагогічних кадрі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формування особистості учня з  високим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івнем загальної культури, духовності, моралі;</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розвиток здібностей і обдарувань дитини, її наукового </w:t>
      </w:r>
      <w:proofErr w:type="gramStart"/>
      <w:r w:rsidRPr="001C089A">
        <w:rPr>
          <w:rFonts w:ascii="Tahoma" w:eastAsia="Times New Roman" w:hAnsi="Tahoma" w:cs="Tahoma"/>
          <w:color w:val="000000"/>
          <w:sz w:val="19"/>
          <w:szCs w:val="19"/>
          <w:lang w:eastAsia="ru-RU"/>
        </w:rPr>
        <w:t>св</w:t>
      </w:r>
      <w:proofErr w:type="gramEnd"/>
      <w:r w:rsidRPr="001C089A">
        <w:rPr>
          <w:rFonts w:ascii="Tahoma" w:eastAsia="Times New Roman" w:hAnsi="Tahoma" w:cs="Tahoma"/>
          <w:color w:val="000000"/>
          <w:sz w:val="19"/>
          <w:szCs w:val="19"/>
          <w:lang w:eastAsia="ru-RU"/>
        </w:rPr>
        <w:t>ітогляду;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умов для опанування системи наукових знань про природу, людину, суспільство, культуру і творчого, інтелектуального, </w:t>
      </w:r>
      <w:proofErr w:type="gramStart"/>
      <w:r w:rsidRPr="001C089A">
        <w:rPr>
          <w:rFonts w:ascii="Tahoma" w:eastAsia="Times New Roman" w:hAnsi="Tahoma" w:cs="Tahoma"/>
          <w:color w:val="000000"/>
          <w:sz w:val="19"/>
          <w:szCs w:val="19"/>
          <w:lang w:eastAsia="ru-RU"/>
        </w:rPr>
        <w:t>духовного</w:t>
      </w:r>
      <w:proofErr w:type="gramEnd"/>
      <w:r w:rsidRPr="001C089A">
        <w:rPr>
          <w:rFonts w:ascii="Tahoma" w:eastAsia="Times New Roman" w:hAnsi="Tahoma" w:cs="Tahoma"/>
          <w:color w:val="000000"/>
          <w:sz w:val="19"/>
          <w:szCs w:val="19"/>
          <w:lang w:eastAsia="ru-RU"/>
        </w:rPr>
        <w:t xml:space="preserve"> й фізичного розвитку учнів;</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оновлення змісту освіти, розробка й апробація нових педагогічних технологій, методі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і форм навчання та виховання;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задоволення потреб учні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у професійному самовизначенні і творчій самореалізації;</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виховання патріотизму, любові до України, шанобливого ставлення до народних традицій і звичаїв, національних цінностей українського народу, а також до інших народів і націй;</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формування у школярів навичок </w:t>
      </w:r>
      <w:proofErr w:type="gramStart"/>
      <w:r w:rsidRPr="001C089A">
        <w:rPr>
          <w:rFonts w:ascii="Tahoma" w:eastAsia="Times New Roman" w:hAnsi="Tahoma" w:cs="Tahoma"/>
          <w:color w:val="000000"/>
          <w:sz w:val="19"/>
          <w:szCs w:val="19"/>
          <w:lang w:eastAsia="ru-RU"/>
        </w:rPr>
        <w:t>здорового</w:t>
      </w:r>
      <w:proofErr w:type="gramEnd"/>
      <w:r w:rsidRPr="001C089A">
        <w:rPr>
          <w:rFonts w:ascii="Tahoma" w:eastAsia="Times New Roman" w:hAnsi="Tahoma" w:cs="Tahoma"/>
          <w:color w:val="000000"/>
          <w:sz w:val="19"/>
          <w:szCs w:val="19"/>
          <w:lang w:eastAsia="ru-RU"/>
        </w:rPr>
        <w:t xml:space="preserve"> способу життя;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виховання учня як громадянина України, національно </w:t>
      </w:r>
      <w:proofErr w:type="gramStart"/>
      <w:r w:rsidRPr="001C089A">
        <w:rPr>
          <w:rFonts w:ascii="Tahoma" w:eastAsia="Times New Roman" w:hAnsi="Tahoma" w:cs="Tahoma"/>
          <w:color w:val="000000"/>
          <w:sz w:val="19"/>
          <w:szCs w:val="19"/>
          <w:lang w:eastAsia="ru-RU"/>
        </w:rPr>
        <w:t>св</w:t>
      </w:r>
      <w:proofErr w:type="gramEnd"/>
      <w:r w:rsidRPr="001C089A">
        <w:rPr>
          <w:rFonts w:ascii="Tahoma" w:eastAsia="Times New Roman" w:hAnsi="Tahoma" w:cs="Tahoma"/>
          <w:color w:val="000000"/>
          <w:sz w:val="19"/>
          <w:szCs w:val="19"/>
          <w:lang w:eastAsia="ru-RU"/>
        </w:rPr>
        <w:t>ідомої, вільної людини з демократичними поглядами, здатної здійснювати самостійний вибір, прагнути до постійного розумового й морального вдосконалення;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ідтримка, розвиток національних і родинно-сімейних традицій, здорового способу життя і виховання здорової дитини; активне залучення батьків до цього процесу.</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ОСНОВНІ  ПРИНЦИПИ  ФУНКЦІОНУВАННЯ  ЗАКЛАДУ: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гуманістичний  і демократичний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ідходи до організації навчально-виховного процесу;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незалежність від політичних, громадських і </w:t>
      </w:r>
      <w:proofErr w:type="gramStart"/>
      <w:r w:rsidRPr="001C089A">
        <w:rPr>
          <w:rFonts w:ascii="Tahoma" w:eastAsia="Times New Roman" w:hAnsi="Tahoma" w:cs="Tahoma"/>
          <w:color w:val="000000"/>
          <w:sz w:val="19"/>
          <w:szCs w:val="19"/>
          <w:lang w:eastAsia="ru-RU"/>
        </w:rPr>
        <w:t>рел</w:t>
      </w:r>
      <w:proofErr w:type="gramEnd"/>
      <w:r w:rsidRPr="001C089A">
        <w:rPr>
          <w:rFonts w:ascii="Tahoma" w:eastAsia="Times New Roman" w:hAnsi="Tahoma" w:cs="Tahoma"/>
          <w:color w:val="000000"/>
          <w:sz w:val="19"/>
          <w:szCs w:val="19"/>
          <w:lang w:eastAsia="ru-RU"/>
        </w:rPr>
        <w:t>ігійних організацій та об’єднань;</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взаємозв’язок розумового, морального, фізичного й естетичного виховання;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органічне поєднання загальнолюдських духовних цінностей із національною історією та культурою;</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науковість;</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індивідуалізація освіти.</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Демократизація </w:t>
      </w:r>
      <w:r w:rsidRPr="001C089A">
        <w:rPr>
          <w:rFonts w:ascii="Tahoma" w:eastAsia="Times New Roman" w:hAnsi="Tahoma" w:cs="Tahoma"/>
          <w:color w:val="000000"/>
          <w:sz w:val="19"/>
          <w:szCs w:val="19"/>
          <w:lang w:eastAsia="ru-RU"/>
        </w:rPr>
        <w:t xml:space="preserve">передбачає автономію закладу  у вирішенні основних питань змісту його діяльності, розвитку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ізних форм співпраці й партнерства, установлення довіри між учасниками навчально-виховного процесу, співпраці педагогів та учнів у вирішенні проблем життєдіяльності, розвиток колегіальності управління, використання методів і форм демократичного обговорення та прийняття рішень.</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Науковість</w:t>
      </w:r>
      <w:r w:rsidRPr="001C089A">
        <w:rPr>
          <w:rFonts w:ascii="Tahoma" w:eastAsia="Times New Roman" w:hAnsi="Tahoma" w:cs="Tahoma"/>
          <w:color w:val="000000"/>
          <w:sz w:val="19"/>
          <w:szCs w:val="19"/>
          <w:lang w:eastAsia="ru-RU"/>
        </w:rPr>
        <w:t xml:space="preserve"> полягає в науковому обґрунтуванні форм, методів і змісту навчання, здійсненні завдань з урахуванням результатів наукових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іджень у педагогіці, психології тощо.</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Гуманізація</w:t>
      </w:r>
      <w:r w:rsidRPr="001C089A">
        <w:rPr>
          <w:rFonts w:ascii="Tahoma" w:eastAsia="Times New Roman" w:hAnsi="Tahoma" w:cs="Tahoma"/>
          <w:color w:val="000000"/>
          <w:sz w:val="19"/>
          <w:szCs w:val="19"/>
          <w:lang w:eastAsia="ru-RU"/>
        </w:rPr>
        <w:t xml:space="preserve"> передбачає створення умов для спільної творчої діяльності на принципах співпраці, взаєморозуміння </w:t>
      </w:r>
      <w:proofErr w:type="gramStart"/>
      <w:r w:rsidRPr="001C089A">
        <w:rPr>
          <w:rFonts w:ascii="Tahoma" w:eastAsia="Times New Roman" w:hAnsi="Tahoma" w:cs="Tahoma"/>
          <w:color w:val="000000"/>
          <w:sz w:val="19"/>
          <w:szCs w:val="19"/>
          <w:lang w:eastAsia="ru-RU"/>
        </w:rPr>
        <w:t>між</w:t>
      </w:r>
      <w:proofErr w:type="gramEnd"/>
      <w:r w:rsidRPr="001C089A">
        <w:rPr>
          <w:rFonts w:ascii="Tahoma" w:eastAsia="Times New Roman" w:hAnsi="Tahoma" w:cs="Tahoma"/>
          <w:color w:val="000000"/>
          <w:sz w:val="19"/>
          <w:szCs w:val="19"/>
          <w:lang w:eastAsia="ru-RU"/>
        </w:rPr>
        <w:t xml:space="preserve"> педагогами й учнями, повагу й довіру між ними.</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Гуманітаризація</w:t>
      </w:r>
      <w:r w:rsidRPr="001C089A">
        <w:rPr>
          <w:rFonts w:ascii="Tahoma" w:eastAsia="Times New Roman" w:hAnsi="Tahoma" w:cs="Tahoma"/>
          <w:color w:val="000000"/>
          <w:sz w:val="19"/>
          <w:szCs w:val="19"/>
          <w:lang w:eastAsia="ru-RU"/>
        </w:rPr>
        <w:t xml:space="preserve"> має на увазі використання таких дидактичних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ідходів, методів і технологій навчання, які забезпечують пріоритети загальнолюдських цінностей, високої культури, моралі, етики, культивування інтелігентності; формування активної життєвої позиції учнів, їхніх поглядів, переконань; реалізацію виховного потенціалу навчального матеріалу.</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Природовідповідність</w:t>
      </w:r>
      <w:r w:rsidRPr="001C089A">
        <w:rPr>
          <w:rFonts w:ascii="Tahoma" w:eastAsia="Times New Roman" w:hAnsi="Tahoma" w:cs="Tahoma"/>
          <w:color w:val="000000"/>
          <w:sz w:val="19"/>
          <w:szCs w:val="19"/>
          <w:lang w:eastAsia="ru-RU"/>
        </w:rPr>
        <w:t> передбачає врахування природних здібностей дітей і полягає в забезпеченні фізичного розвитку дитини, збереження її здоров’я.</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Індивідуалізація полягає в прогнозуванні розвитку особистості, урахуванні особливостей дитини в навчально-виховному процесі; забезпечує розвиток здібностей дитини, самопізнання, самоконтроль, самоорганізацію.</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Неперервність</w:t>
      </w:r>
      <w:r w:rsidRPr="001C089A">
        <w:rPr>
          <w:rFonts w:ascii="Tahoma" w:eastAsia="Times New Roman" w:hAnsi="Tahoma" w:cs="Tahoma"/>
          <w:i/>
          <w:iCs/>
          <w:color w:val="000000"/>
          <w:sz w:val="19"/>
          <w:szCs w:val="19"/>
          <w:lang w:eastAsia="ru-RU"/>
        </w:rPr>
        <w:t>,</w:t>
      </w:r>
      <w:r w:rsidRPr="001C089A">
        <w:rPr>
          <w:rFonts w:ascii="Tahoma" w:eastAsia="Times New Roman" w:hAnsi="Tahoma" w:cs="Tahoma"/>
          <w:color w:val="000000"/>
          <w:sz w:val="19"/>
          <w:szCs w:val="19"/>
          <w:lang w:eastAsia="ru-RU"/>
        </w:rPr>
        <w:t> </w:t>
      </w:r>
      <w:proofErr w:type="gramStart"/>
      <w:r w:rsidRPr="001C089A">
        <w:rPr>
          <w:rFonts w:ascii="Tahoma" w:eastAsia="Times New Roman" w:hAnsi="Tahoma" w:cs="Tahoma"/>
          <w:b/>
          <w:bCs/>
          <w:i/>
          <w:iCs/>
          <w:color w:val="000000"/>
          <w:sz w:val="19"/>
          <w:szCs w:val="19"/>
          <w:lang w:eastAsia="ru-RU"/>
        </w:rPr>
        <w:t>посл</w:t>
      </w:r>
      <w:proofErr w:type="gramEnd"/>
      <w:r w:rsidRPr="001C089A">
        <w:rPr>
          <w:rFonts w:ascii="Tahoma" w:eastAsia="Times New Roman" w:hAnsi="Tahoma" w:cs="Tahoma"/>
          <w:b/>
          <w:bCs/>
          <w:i/>
          <w:iCs/>
          <w:color w:val="000000"/>
          <w:sz w:val="19"/>
          <w:szCs w:val="19"/>
          <w:lang w:eastAsia="ru-RU"/>
        </w:rPr>
        <w:t>ідовність та інтеграція</w:t>
      </w:r>
      <w:r w:rsidRPr="001C089A">
        <w:rPr>
          <w:rFonts w:ascii="Tahoma" w:eastAsia="Times New Roman" w:hAnsi="Tahoma" w:cs="Tahoma"/>
          <w:color w:val="000000"/>
          <w:sz w:val="19"/>
          <w:szCs w:val="19"/>
          <w:lang w:eastAsia="ru-RU"/>
        </w:rPr>
        <w:t> забезпечують єдність усіх структурних одиниць освіти, взаємодію закладу з іншими закладами та організаціями на основі співдружності, спрямованої на поглиблене вивчення предметів і курсів, пробільність навчання, послідовність і цілісність здобуття освіти.</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Варіативність</w:t>
      </w:r>
      <w:r w:rsidRPr="001C089A">
        <w:rPr>
          <w:rFonts w:ascii="Tahoma" w:eastAsia="Times New Roman" w:hAnsi="Tahoma" w:cs="Tahoma"/>
          <w:color w:val="000000"/>
          <w:sz w:val="19"/>
          <w:szCs w:val="19"/>
          <w:lang w:eastAsia="ru-RU"/>
        </w:rPr>
        <w:t> передбачає широкий вибі</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 xml:space="preserve"> форм і засобів освіти та виховання як у навчальний, так і в позанавчальний час для забезпечення запитів дитини, її пізнавальних та інтелектуальних інтересів і можливостей; розвиток мережі класів, профілів, факультативних курсів, гуртків, секцій.</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ОСНОВНІ  ШЛЯХИ  РЕАЛІЗАЦІЇ</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ПРОГРАМИ  СТРАТЕГІЧНОГО  РОЗВИТКУ  ЗАКЛАДУ</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Нормативне забезпечення: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директивні та нормативні акти, що забезпечують умови діяльності закладу;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визначений обсяг навчального матеріалу;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кількість теоретичних, практичних і самостійних занять залежно від форм навчання;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критерії оцінювання навчальних досягнень учнів;</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норми </w:t>
      </w:r>
      <w:proofErr w:type="gramStart"/>
      <w:r w:rsidRPr="001C089A">
        <w:rPr>
          <w:rFonts w:ascii="Tahoma" w:eastAsia="Times New Roman" w:hAnsi="Tahoma" w:cs="Tahoma"/>
          <w:color w:val="000000"/>
          <w:sz w:val="19"/>
          <w:szCs w:val="19"/>
          <w:lang w:eastAsia="ru-RU"/>
        </w:rPr>
        <w:t>матер</w:t>
      </w:r>
      <w:proofErr w:type="gramEnd"/>
      <w:r w:rsidRPr="001C089A">
        <w:rPr>
          <w:rFonts w:ascii="Tahoma" w:eastAsia="Times New Roman" w:hAnsi="Tahoma" w:cs="Tahoma"/>
          <w:color w:val="000000"/>
          <w:sz w:val="19"/>
          <w:szCs w:val="19"/>
          <w:lang w:eastAsia="ru-RU"/>
        </w:rPr>
        <w:t>іально-технічного та фінансового забезпечень;</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норми фізичного та </w:t>
      </w:r>
      <w:proofErr w:type="gramStart"/>
      <w:r w:rsidRPr="001C089A">
        <w:rPr>
          <w:rFonts w:ascii="Tahoma" w:eastAsia="Times New Roman" w:hAnsi="Tahoma" w:cs="Tahoma"/>
          <w:color w:val="000000"/>
          <w:sz w:val="19"/>
          <w:szCs w:val="19"/>
          <w:lang w:eastAsia="ru-RU"/>
        </w:rPr>
        <w:t>псих</w:t>
      </w:r>
      <w:proofErr w:type="gramEnd"/>
      <w:r w:rsidRPr="001C089A">
        <w:rPr>
          <w:rFonts w:ascii="Tahoma" w:eastAsia="Times New Roman" w:hAnsi="Tahoma" w:cs="Tahoma"/>
          <w:color w:val="000000"/>
          <w:sz w:val="19"/>
          <w:szCs w:val="19"/>
          <w:lang w:eastAsia="ru-RU"/>
        </w:rPr>
        <w:t>ічного навантаження навчально-виховного процесу.</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Науково-методичне забезпечення: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        розробка теоретико-методологічних аспекті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застосування спеціальних </w:t>
      </w:r>
      <w:proofErr w:type="gramStart"/>
      <w:r w:rsidRPr="001C089A">
        <w:rPr>
          <w:rFonts w:ascii="Tahoma" w:eastAsia="Times New Roman" w:hAnsi="Tahoma" w:cs="Tahoma"/>
          <w:color w:val="000000"/>
          <w:sz w:val="19"/>
          <w:szCs w:val="19"/>
          <w:lang w:eastAsia="ru-RU"/>
        </w:rPr>
        <w:t>психолого-педагог</w:t>
      </w:r>
      <w:proofErr w:type="gramEnd"/>
      <w:r w:rsidRPr="001C089A">
        <w:rPr>
          <w:rFonts w:ascii="Tahoma" w:eastAsia="Times New Roman" w:hAnsi="Tahoma" w:cs="Tahoma"/>
          <w:color w:val="000000"/>
          <w:sz w:val="19"/>
          <w:szCs w:val="19"/>
          <w:lang w:eastAsia="ru-RU"/>
        </w:rPr>
        <w:t>ічних технологій;</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упровадження інноваційних форм організації навчально-виховного процесу;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програмно-методичне забезпечення навчально-виховного процесу;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банку даних наукових розробок, сучасних технологій, діагностично-аналітичних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іджень;</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ідно-експериментальна робота;</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співпраця закла</w:t>
      </w:r>
      <w:r w:rsidR="00B518FB">
        <w:rPr>
          <w:rFonts w:ascii="Tahoma" w:eastAsia="Times New Roman" w:hAnsi="Tahoma" w:cs="Tahoma"/>
          <w:color w:val="000000"/>
          <w:sz w:val="19"/>
          <w:szCs w:val="19"/>
          <w:lang w:eastAsia="ru-RU"/>
        </w:rPr>
        <w:t xml:space="preserve">ду з навчальними закладами </w:t>
      </w:r>
      <w:proofErr w:type="gramStart"/>
      <w:r w:rsidR="00B518FB">
        <w:rPr>
          <w:rFonts w:ascii="Tahoma" w:eastAsia="Times New Roman" w:hAnsi="Tahoma" w:cs="Tahoma"/>
          <w:color w:val="000000"/>
          <w:sz w:val="19"/>
          <w:szCs w:val="19"/>
          <w:lang w:val="uk-UA" w:eastAsia="ru-RU"/>
        </w:rPr>
        <w:t>м</w:t>
      </w:r>
      <w:proofErr w:type="gramEnd"/>
      <w:r w:rsidR="00B518FB">
        <w:rPr>
          <w:rFonts w:ascii="Tahoma" w:eastAsia="Times New Roman" w:hAnsi="Tahoma" w:cs="Tahoma"/>
          <w:color w:val="000000"/>
          <w:sz w:val="19"/>
          <w:szCs w:val="19"/>
          <w:lang w:val="uk-UA" w:eastAsia="ru-RU"/>
        </w:rPr>
        <w:t>іста</w:t>
      </w:r>
      <w:r w:rsidRPr="001C089A">
        <w:rPr>
          <w:rFonts w:ascii="Tahoma" w:eastAsia="Times New Roman" w:hAnsi="Tahoma" w:cs="Tahoma"/>
          <w:color w:val="000000"/>
          <w:sz w:val="19"/>
          <w:szCs w:val="19"/>
          <w:lang w:eastAsia="ru-RU"/>
        </w:rPr>
        <w:t>, області, державними та громадськими організаціями;</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висвітлення проблем і напрацювань у фахових науково-методичних виданнях, засобах масової інформації, у мережі Інтернет.</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Кадрове забезпечення: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формування педагога, який поєднує високий професіоналізм, інтелігентність,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іальну зрілість і творчі засади, уміння працювати з дітьми, які мають різний рівень навчальних досягнень, розвивати самостійність учнів у здобутті знань;</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умов для перепідготовки та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кваліфікації педагогічних кадрів закладу;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системи стимулювання ефективної професійної діяльності,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педагогічної майстерності і творчої активності педагогів.</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Медичне забезпечення: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неперервний медичний контроль, психолого-педагогічні спостереження за станом здоров’я, психічним і фізичним розвитком учні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об’єднання дітей за результатами медичного обстеження у групи </w:t>
      </w:r>
      <w:proofErr w:type="gramStart"/>
      <w:r w:rsidRPr="001C089A">
        <w:rPr>
          <w:rFonts w:ascii="Tahoma" w:eastAsia="Times New Roman" w:hAnsi="Tahoma" w:cs="Tahoma"/>
          <w:color w:val="000000"/>
          <w:sz w:val="19"/>
          <w:szCs w:val="19"/>
          <w:lang w:eastAsia="ru-RU"/>
        </w:rPr>
        <w:t>для</w:t>
      </w:r>
      <w:proofErr w:type="gramEnd"/>
      <w:r w:rsidRPr="001C089A">
        <w:rPr>
          <w:rFonts w:ascii="Tahoma" w:eastAsia="Times New Roman" w:hAnsi="Tahoma" w:cs="Tahoma"/>
          <w:color w:val="000000"/>
          <w:sz w:val="19"/>
          <w:szCs w:val="19"/>
          <w:lang w:eastAsia="ru-RU"/>
        </w:rPr>
        <w:t xml:space="preserve"> занять із фізичної культури;</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санітарно-гігієнічне виховання, просвітницька робота з учнями, батьками, учителями щодо здорового способу життя, </w:t>
      </w:r>
      <w:proofErr w:type="gramStart"/>
      <w:r w:rsidRPr="001C089A">
        <w:rPr>
          <w:rFonts w:ascii="Tahoma" w:eastAsia="Times New Roman" w:hAnsi="Tahoma" w:cs="Tahoma"/>
          <w:color w:val="000000"/>
          <w:sz w:val="19"/>
          <w:szCs w:val="19"/>
          <w:lang w:eastAsia="ru-RU"/>
        </w:rPr>
        <w:t>проф</w:t>
      </w:r>
      <w:proofErr w:type="gramEnd"/>
      <w:r w:rsidRPr="001C089A">
        <w:rPr>
          <w:rFonts w:ascii="Tahoma" w:eastAsia="Times New Roman" w:hAnsi="Tahoma" w:cs="Tahoma"/>
          <w:color w:val="000000"/>
          <w:sz w:val="19"/>
          <w:szCs w:val="19"/>
          <w:lang w:eastAsia="ru-RU"/>
        </w:rPr>
        <w:t>ілактика захворювань учнів і педагогів.</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Матеріально-технічне забезпечення: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наявність сучасної матеріально-технічної бази, необхідних приміщень (класних кімнат, кабінетів, майстерень, спортивних залів тощо), додаткового </w:t>
      </w:r>
      <w:proofErr w:type="gramStart"/>
      <w:r w:rsidRPr="001C089A">
        <w:rPr>
          <w:rFonts w:ascii="Tahoma" w:eastAsia="Times New Roman" w:hAnsi="Tahoma" w:cs="Tahoma"/>
          <w:color w:val="000000"/>
          <w:sz w:val="19"/>
          <w:szCs w:val="19"/>
          <w:lang w:eastAsia="ru-RU"/>
        </w:rPr>
        <w:t>техн</w:t>
      </w:r>
      <w:proofErr w:type="gramEnd"/>
      <w:r w:rsidRPr="001C089A">
        <w:rPr>
          <w:rFonts w:ascii="Tahoma" w:eastAsia="Times New Roman" w:hAnsi="Tahoma" w:cs="Tahoma"/>
          <w:color w:val="000000"/>
          <w:sz w:val="19"/>
          <w:szCs w:val="19"/>
          <w:lang w:eastAsia="ru-RU"/>
        </w:rPr>
        <w:t>ічного та матеріального оснащення робочих місць учителів та учнів;</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достатня кількість дидактичних засобів навчання, обладнання, </w:t>
      </w:r>
      <w:proofErr w:type="gramStart"/>
      <w:r w:rsidRPr="001C089A">
        <w:rPr>
          <w:rFonts w:ascii="Tahoma" w:eastAsia="Times New Roman" w:hAnsi="Tahoma" w:cs="Tahoma"/>
          <w:color w:val="000000"/>
          <w:sz w:val="19"/>
          <w:szCs w:val="19"/>
          <w:lang w:eastAsia="ru-RU"/>
        </w:rPr>
        <w:t>техн</w:t>
      </w:r>
      <w:proofErr w:type="gramEnd"/>
      <w:r w:rsidRPr="001C089A">
        <w:rPr>
          <w:rFonts w:ascii="Tahoma" w:eastAsia="Times New Roman" w:hAnsi="Tahoma" w:cs="Tahoma"/>
          <w:color w:val="000000"/>
          <w:sz w:val="19"/>
          <w:szCs w:val="19"/>
          <w:lang w:eastAsia="ru-RU"/>
        </w:rPr>
        <w:t>ічних засобів, комп’ютерної техніки;</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відповідність матеріально-технічної бази нормам охорони праці та гі</w:t>
      </w:r>
      <w:proofErr w:type="gramStart"/>
      <w:r w:rsidRPr="001C089A">
        <w:rPr>
          <w:rFonts w:ascii="Tahoma" w:eastAsia="Times New Roman" w:hAnsi="Tahoma" w:cs="Tahoma"/>
          <w:color w:val="000000"/>
          <w:sz w:val="19"/>
          <w:szCs w:val="19"/>
          <w:lang w:eastAsia="ru-RU"/>
        </w:rPr>
        <w:t>г</w:t>
      </w:r>
      <w:proofErr w:type="gramEnd"/>
      <w:r w:rsidRPr="001C089A">
        <w:rPr>
          <w:rFonts w:ascii="Tahoma" w:eastAsia="Times New Roman" w:hAnsi="Tahoma" w:cs="Tahoma"/>
          <w:color w:val="000000"/>
          <w:sz w:val="19"/>
          <w:szCs w:val="19"/>
          <w:lang w:eastAsia="ru-RU"/>
        </w:rPr>
        <w:t>ієни.</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Фінансове забезпечення: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гарантоване нормативне фінансове забезпечення за рахунок </w:t>
      </w:r>
      <w:proofErr w:type="gramStart"/>
      <w:r w:rsidRPr="001C089A">
        <w:rPr>
          <w:rFonts w:ascii="Tahoma" w:eastAsia="Times New Roman" w:hAnsi="Tahoma" w:cs="Tahoma"/>
          <w:color w:val="000000"/>
          <w:sz w:val="19"/>
          <w:szCs w:val="19"/>
          <w:lang w:eastAsia="ru-RU"/>
        </w:rPr>
        <w:t>державного</w:t>
      </w:r>
      <w:proofErr w:type="gramEnd"/>
      <w:r w:rsidRPr="001C089A">
        <w:rPr>
          <w:rFonts w:ascii="Tahoma" w:eastAsia="Times New Roman" w:hAnsi="Tahoma" w:cs="Tahoma"/>
          <w:color w:val="000000"/>
          <w:sz w:val="19"/>
          <w:szCs w:val="19"/>
          <w:lang w:eastAsia="ru-RU"/>
        </w:rPr>
        <w:t>, місцевого бюджетів;</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додаткові джерела фінансового забезпечення (добровільні внески державних і приватних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ідприємств, фірм, громадських організацій, вітчизняних і зарубіжних благодійних фондів, фізичних осіб).</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r w:rsidRPr="001C089A">
        <w:rPr>
          <w:rFonts w:ascii="Tahoma" w:eastAsia="Times New Roman" w:hAnsi="Tahoma" w:cs="Tahoma"/>
          <w:b/>
          <w:bCs/>
          <w:color w:val="000000"/>
          <w:sz w:val="19"/>
          <w:szCs w:val="19"/>
          <w:lang w:eastAsia="ru-RU"/>
        </w:rPr>
        <w:t>УПРАВЛІННЯ  ЗАКЛАДОМ</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Управління педагогічним і навчально-виховним процесом</w:t>
      </w:r>
      <w:r w:rsidRPr="001C089A">
        <w:rPr>
          <w:rFonts w:ascii="Tahoma" w:eastAsia="Times New Roman" w:hAnsi="Tahoma" w:cs="Tahoma"/>
          <w:color w:val="000000"/>
          <w:sz w:val="19"/>
          <w:szCs w:val="19"/>
          <w:lang w:eastAsia="ru-RU"/>
        </w:rPr>
        <w:t xml:space="preserve"> ґрунтується на основі принципів творчого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ідходу, ініціативи і співпраці всіх суб’єктів управлінської системи, демократизації, гуманізації, наукової організації праці, психологічного забезпечення. Упроваджуються нові управлінські технології, які ґрунтуються на осевої законі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менеджменту. В основу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іально-педагогічної системи покладено </w:t>
      </w:r>
      <w:r w:rsidRPr="001C089A">
        <w:rPr>
          <w:rFonts w:ascii="Tahoma" w:eastAsia="Times New Roman" w:hAnsi="Tahoma" w:cs="Tahoma"/>
          <w:b/>
          <w:bCs/>
          <w:i/>
          <w:iCs/>
          <w:color w:val="000000"/>
          <w:sz w:val="19"/>
          <w:szCs w:val="19"/>
          <w:lang w:eastAsia="ru-RU"/>
        </w:rPr>
        <w:t>корпоративний стиль керівництва.</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У</w:t>
      </w:r>
      <w:proofErr w:type="gramEnd"/>
      <w:r w:rsidRPr="001C089A">
        <w:rPr>
          <w:rFonts w:ascii="Tahoma" w:eastAsia="Times New Roman" w:hAnsi="Tahoma" w:cs="Tahoma"/>
          <w:color w:val="000000"/>
          <w:sz w:val="19"/>
          <w:szCs w:val="19"/>
          <w:lang w:eastAsia="ru-RU"/>
        </w:rPr>
        <w:t xml:space="preserve"> закладі діють</w:t>
      </w:r>
      <w:r w:rsidRPr="001C089A">
        <w:rPr>
          <w:rFonts w:ascii="Tahoma" w:eastAsia="Times New Roman" w:hAnsi="Tahoma" w:cs="Tahoma"/>
          <w:b/>
          <w:bCs/>
          <w:color w:val="000000"/>
          <w:sz w:val="19"/>
          <w:szCs w:val="19"/>
          <w:lang w:eastAsia="ru-RU"/>
        </w:rPr>
        <w:t> </w:t>
      </w:r>
      <w:r w:rsidRPr="001C089A">
        <w:rPr>
          <w:rFonts w:ascii="Tahoma" w:eastAsia="Times New Roman" w:hAnsi="Tahoma" w:cs="Tahoma"/>
          <w:b/>
          <w:bCs/>
          <w:i/>
          <w:iCs/>
          <w:color w:val="000000"/>
          <w:sz w:val="19"/>
          <w:szCs w:val="19"/>
          <w:lang w:eastAsia="ru-RU"/>
        </w:rPr>
        <w:t>органи громадського самоврядування</w:t>
      </w:r>
      <w:r w:rsidRPr="001C089A">
        <w:rPr>
          <w:rFonts w:ascii="Tahoma" w:eastAsia="Times New Roman" w:hAnsi="Tahoma" w:cs="Tahoma"/>
          <w:b/>
          <w:bCs/>
          <w:color w:val="000000"/>
          <w:sz w:val="19"/>
          <w:szCs w:val="19"/>
          <w:lang w:eastAsia="ru-RU"/>
        </w:rPr>
        <w:t>:</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загальні збори;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Рада школи;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батьківський комітет;</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учнівський комітет.</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Система управління одночасно працює на вчителя, учнів і батьків. Завдяки їй створені умови для навчання, розвитку та самовизначення особистості. Кінцевою метою діяльності школи є формування якісних рис особистості, її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ізнобічний розвиток і досягнення високого рівня життєвої компетенції, які разом становлять основу прогнозованої моделі учня закладу.</w:t>
      </w:r>
    </w:p>
    <w:p w:rsidR="001C089A" w:rsidRDefault="001C089A" w:rsidP="001C089A">
      <w:pPr>
        <w:rPr>
          <w:rFonts w:ascii="Tahoma" w:eastAsia="Times New Roman" w:hAnsi="Tahoma" w:cs="Tahoma"/>
          <w:color w:val="98AF2B"/>
          <w:sz w:val="19"/>
          <w:szCs w:val="19"/>
          <w:u w:val="single"/>
          <w:lang w:val="uk-UA" w:eastAsia="ru-RU"/>
        </w:rPr>
      </w:pP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lastRenderedPageBreak/>
        <w:t>ПРОЕКТ   « ОБДАРОВАНА  ДИТИНА»</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 xml:space="preserve">Мета:  створення психолого-педагогічних умов для розвитку і </w:t>
      </w:r>
      <w:proofErr w:type="gramStart"/>
      <w:r w:rsidRPr="001C089A">
        <w:rPr>
          <w:rFonts w:ascii="Tahoma" w:eastAsia="Times New Roman" w:hAnsi="Tahoma" w:cs="Tahoma"/>
          <w:b/>
          <w:bCs/>
          <w:color w:val="000000"/>
          <w:sz w:val="19"/>
          <w:szCs w:val="19"/>
          <w:lang w:eastAsia="ru-RU"/>
        </w:rPr>
        <w:t>п</w:t>
      </w:r>
      <w:proofErr w:type="gramEnd"/>
      <w:r w:rsidRPr="001C089A">
        <w:rPr>
          <w:rFonts w:ascii="Tahoma" w:eastAsia="Times New Roman" w:hAnsi="Tahoma" w:cs="Tahoma"/>
          <w:b/>
          <w:bCs/>
          <w:color w:val="000000"/>
          <w:sz w:val="19"/>
          <w:szCs w:val="19"/>
          <w:lang w:eastAsia="ru-RU"/>
        </w:rPr>
        <w:t>ідтримки обдарованої учнівської молоді.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Завдання: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забезпечити оптимальні умови для розвитку і творчої реалізації обдарованих дітей та молоді;</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забезпечити </w:t>
      </w:r>
      <w:proofErr w:type="gramStart"/>
      <w:r w:rsidRPr="001C089A">
        <w:rPr>
          <w:rFonts w:ascii="Tahoma" w:eastAsia="Times New Roman" w:hAnsi="Tahoma" w:cs="Tahoma"/>
          <w:color w:val="000000"/>
          <w:sz w:val="19"/>
          <w:szCs w:val="19"/>
          <w:lang w:eastAsia="ru-RU"/>
        </w:rPr>
        <w:t>пр</w:t>
      </w:r>
      <w:proofErr w:type="gramEnd"/>
      <w:r w:rsidRPr="001C089A">
        <w:rPr>
          <w:rFonts w:ascii="Tahoma" w:eastAsia="Times New Roman" w:hAnsi="Tahoma" w:cs="Tahoma"/>
          <w:color w:val="000000"/>
          <w:sz w:val="19"/>
          <w:szCs w:val="19"/>
          <w:lang w:eastAsia="ru-RU"/>
        </w:rPr>
        <w:t>іоритетність системи пошуку, навчання, виховання і підтримки обдарованих дітей та молоді як важливого чинника формування умов для становлення особистості, збереження й розвитку потенціалу нації;</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залучати до роботи з обдарованою молоддю висококваліфікованих педагогічних працівникі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покращити матеріально-технічну базу закладу щодо оновлення змісту бібліотечних фондів, обладнання бібліотечн</w:t>
      </w:r>
      <w:proofErr w:type="gramStart"/>
      <w:r w:rsidRPr="001C089A">
        <w:rPr>
          <w:rFonts w:ascii="Tahoma" w:eastAsia="Times New Roman" w:hAnsi="Tahoma" w:cs="Tahoma"/>
          <w:color w:val="000000"/>
          <w:sz w:val="19"/>
          <w:szCs w:val="19"/>
          <w:lang w:eastAsia="ru-RU"/>
        </w:rPr>
        <w:t>о-</w:t>
      </w:r>
      <w:proofErr w:type="gramEnd"/>
      <w:r w:rsidRPr="001C089A">
        <w:rPr>
          <w:rFonts w:ascii="Tahoma" w:eastAsia="Times New Roman" w:hAnsi="Tahoma" w:cs="Tahoma"/>
          <w:color w:val="000000"/>
          <w:sz w:val="19"/>
          <w:szCs w:val="19"/>
          <w:lang w:eastAsia="ru-RU"/>
        </w:rPr>
        <w:t>інформаційного центру, створення Інтернет-середовища в закладі.</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proofErr w:type="gramStart"/>
      <w:r w:rsidRPr="001C089A">
        <w:rPr>
          <w:rFonts w:ascii="Tahoma" w:eastAsia="Times New Roman" w:hAnsi="Tahoma" w:cs="Tahoma"/>
          <w:b/>
          <w:bCs/>
          <w:color w:val="000000"/>
          <w:sz w:val="19"/>
          <w:szCs w:val="19"/>
          <w:lang w:eastAsia="ru-RU"/>
        </w:rPr>
        <w:t>Пр</w:t>
      </w:r>
      <w:proofErr w:type="gramEnd"/>
      <w:r w:rsidRPr="001C089A">
        <w:rPr>
          <w:rFonts w:ascii="Tahoma" w:eastAsia="Times New Roman" w:hAnsi="Tahoma" w:cs="Tahoma"/>
          <w:b/>
          <w:bCs/>
          <w:color w:val="000000"/>
          <w:sz w:val="19"/>
          <w:szCs w:val="19"/>
          <w:lang w:eastAsia="ru-RU"/>
        </w:rPr>
        <w:t>іоритети</w:t>
      </w:r>
      <w:r w:rsidRPr="001C089A">
        <w:rPr>
          <w:rFonts w:ascii="Tahoma" w:eastAsia="Times New Roman" w:hAnsi="Tahoma" w:cs="Tahoma"/>
          <w:color w:val="000000"/>
          <w:sz w:val="19"/>
          <w:szCs w:val="19"/>
          <w:lang w:eastAsia="ru-RU"/>
        </w:rPr>
        <w:t>: створення чіткої системи роботи з обдарованими учнями, здійсненя пошуку, відбору, творчого розвитку талановитої учнівської молоді в галузі науки, культури, мистецтва, спорту, створення сприятливих умов для реалізації потенційних можливостей дітей.</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Термін реалізації проекту</w:t>
      </w:r>
      <w:r w:rsidRPr="001C089A">
        <w:rPr>
          <w:rFonts w:ascii="Tahoma" w:eastAsia="Times New Roman" w:hAnsi="Tahoma" w:cs="Tahoma"/>
          <w:color w:val="000000"/>
          <w:sz w:val="19"/>
          <w:szCs w:val="19"/>
          <w:lang w:eastAsia="ru-RU"/>
        </w:rPr>
        <w:t>: 5 років (2016-2020 рр.)</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План реалізації проекту</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tbl>
      <w:tblPr>
        <w:tblW w:w="1003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5775"/>
        <w:gridCol w:w="1530"/>
        <w:gridCol w:w="2190"/>
      </w:tblGrid>
      <w:tr w:rsidR="001C089A" w:rsidRPr="001C089A" w:rsidTr="001C089A">
        <w:trPr>
          <w:trHeight w:val="3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w:t>
            </w:r>
          </w:p>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w:t>
            </w:r>
            <w:proofErr w:type="gramStart"/>
            <w:r w:rsidRPr="001C089A">
              <w:rPr>
                <w:rFonts w:ascii="Tahoma" w:eastAsia="Times New Roman" w:hAnsi="Tahoma" w:cs="Tahoma"/>
                <w:b/>
                <w:bCs/>
                <w:i/>
                <w:iCs/>
                <w:color w:val="000000"/>
                <w:sz w:val="19"/>
                <w:szCs w:val="19"/>
                <w:lang w:eastAsia="ru-RU"/>
              </w:rPr>
              <w:t>п</w:t>
            </w:r>
            <w:proofErr w:type="gramEnd"/>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Змі</w:t>
            </w:r>
            <w:proofErr w:type="gramStart"/>
            <w:r w:rsidRPr="001C089A">
              <w:rPr>
                <w:rFonts w:ascii="Tahoma" w:eastAsia="Times New Roman" w:hAnsi="Tahoma" w:cs="Tahoma"/>
                <w:b/>
                <w:bCs/>
                <w:i/>
                <w:iCs/>
                <w:color w:val="000000"/>
                <w:sz w:val="19"/>
                <w:szCs w:val="19"/>
                <w:lang w:eastAsia="ru-RU"/>
              </w:rPr>
              <w:t>ст</w:t>
            </w:r>
            <w:proofErr w:type="gramEnd"/>
            <w:r w:rsidRPr="001C089A">
              <w:rPr>
                <w:rFonts w:ascii="Tahoma" w:eastAsia="Times New Roman" w:hAnsi="Tahoma" w:cs="Tahoma"/>
                <w:b/>
                <w:bCs/>
                <w:i/>
                <w:iCs/>
                <w:color w:val="000000"/>
                <w:sz w:val="19"/>
                <w:szCs w:val="19"/>
                <w:lang w:eastAsia="ru-RU"/>
              </w:rPr>
              <w:t xml:space="preserve"> заходів</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Термін виконання</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Відповідальний</w:t>
            </w:r>
          </w:p>
        </w:tc>
      </w:tr>
      <w:tr w:rsidR="001C089A" w:rsidRPr="001C089A" w:rsidTr="001C089A">
        <w:trPr>
          <w:trHeight w:val="3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 оновлювати інформаційно-ресурсний банк даних «Обдарована дитина»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Брати участь у районних та обласних олімпіадах, інтелектуальних </w:t>
            </w:r>
            <w:proofErr w:type="gramStart"/>
            <w:r w:rsidRPr="001C089A">
              <w:rPr>
                <w:rFonts w:ascii="Tahoma" w:eastAsia="Times New Roman" w:hAnsi="Tahoma" w:cs="Tahoma"/>
                <w:color w:val="000000"/>
                <w:sz w:val="19"/>
                <w:szCs w:val="19"/>
                <w:lang w:eastAsia="ru-RU"/>
              </w:rPr>
              <w:t>конкурсах</w:t>
            </w:r>
            <w:proofErr w:type="gramEnd"/>
            <w:r w:rsidRPr="001C089A">
              <w:rPr>
                <w:rFonts w:ascii="Tahoma" w:eastAsia="Times New Roman" w:hAnsi="Tahoma" w:cs="Tahoma"/>
                <w:color w:val="000000"/>
                <w:sz w:val="19"/>
                <w:szCs w:val="19"/>
                <w:lang w:eastAsia="ru-RU"/>
              </w:rPr>
              <w:t>, турнірах для обдарованих дітей</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3</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Забезпечити участь учні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у міжнародних </w:t>
            </w:r>
            <w:proofErr w:type="gramStart"/>
            <w:r w:rsidRPr="001C089A">
              <w:rPr>
                <w:rFonts w:ascii="Tahoma" w:eastAsia="Times New Roman" w:hAnsi="Tahoma" w:cs="Tahoma"/>
                <w:color w:val="000000"/>
                <w:sz w:val="19"/>
                <w:szCs w:val="19"/>
                <w:lang w:eastAsia="ru-RU"/>
              </w:rPr>
              <w:t>та</w:t>
            </w:r>
            <w:proofErr w:type="gramEnd"/>
            <w:r w:rsidRPr="001C089A">
              <w:rPr>
                <w:rFonts w:ascii="Tahoma" w:eastAsia="Times New Roman" w:hAnsi="Tahoma" w:cs="Tahoma"/>
                <w:color w:val="000000"/>
                <w:sz w:val="19"/>
                <w:szCs w:val="19"/>
                <w:lang w:eastAsia="ru-RU"/>
              </w:rPr>
              <w:t xml:space="preserve"> всеукраїнських інтерактивних, інтелектуальних конкурсах і олімпіадах: «Колосок», </w:t>
            </w:r>
            <w:r w:rsidR="00B518FB">
              <w:rPr>
                <w:rFonts w:ascii="Tahoma" w:eastAsia="Times New Roman" w:hAnsi="Tahoma" w:cs="Tahoma"/>
                <w:color w:val="000000"/>
                <w:sz w:val="19"/>
                <w:szCs w:val="19"/>
                <w:lang w:eastAsia="ru-RU"/>
              </w:rPr>
              <w:t>«Соняшник», «Кенгуру»</w:t>
            </w:r>
            <w:r w:rsidRPr="001C089A">
              <w:rPr>
                <w:rFonts w:ascii="Tahoma" w:eastAsia="Times New Roman" w:hAnsi="Tahoma" w:cs="Tahoma"/>
                <w:color w:val="000000"/>
                <w:sz w:val="19"/>
                <w:szCs w:val="19"/>
                <w:lang w:eastAsia="ru-RU"/>
              </w:rPr>
              <w:t>, «Лелека», «Геліантус»</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4</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Передбачити організацію роботи факультативів, індивідуальних і групових занять з метою комплексної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ідготовки команди учнів до участі в предметних олімпіадах і турнірах</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Щорічно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3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5</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Забезпечити науково-педагогічний супровід роботи вчителів з обдарованими дітьми</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rPr>
          <w:trHeight w:val="3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6</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Узагальнювати перспективний педагогічний досвід учителі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які працюють з обдарованими дітьми</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rPr>
          <w:trHeight w:val="3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7</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Узагальнити </w:t>
            </w:r>
            <w:proofErr w:type="gramStart"/>
            <w:r w:rsidRPr="001C089A">
              <w:rPr>
                <w:rFonts w:ascii="Tahoma" w:eastAsia="Times New Roman" w:hAnsi="Tahoma" w:cs="Tahoma"/>
                <w:color w:val="000000"/>
                <w:sz w:val="19"/>
                <w:szCs w:val="19"/>
                <w:lang w:eastAsia="ru-RU"/>
              </w:rPr>
              <w:t>матер</w:t>
            </w:r>
            <w:proofErr w:type="gramEnd"/>
            <w:r w:rsidRPr="001C089A">
              <w:rPr>
                <w:rFonts w:ascii="Tahoma" w:eastAsia="Times New Roman" w:hAnsi="Tahoma" w:cs="Tahoma"/>
                <w:color w:val="000000"/>
                <w:sz w:val="19"/>
                <w:szCs w:val="19"/>
                <w:lang w:eastAsia="ru-RU"/>
              </w:rPr>
              <w:t>іали з досвіду роботи вчителів закладу з обдарованими дітьми</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Заступники директора з НВР</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8</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Оновити обладнання та навчальне приладдя для проведення лабораторно-практичних додаткових занять з обдарованими дітьми</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 педагоги</w:t>
            </w:r>
          </w:p>
        </w:tc>
      </w:tr>
      <w:tr w:rsidR="001C089A" w:rsidRPr="001C089A" w:rsidTr="001C089A">
        <w:trPr>
          <w:trHeight w:val="3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9</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Залучати учнів до навчання й захисту наукових робіт у </w:t>
            </w:r>
            <w:proofErr w:type="gramStart"/>
            <w:r w:rsidRPr="001C089A">
              <w:rPr>
                <w:rFonts w:ascii="Tahoma" w:eastAsia="Times New Roman" w:hAnsi="Tahoma" w:cs="Tahoma"/>
                <w:color w:val="000000"/>
                <w:sz w:val="19"/>
                <w:szCs w:val="19"/>
                <w:lang w:eastAsia="ru-RU"/>
              </w:rPr>
              <w:t>Мал</w:t>
            </w:r>
            <w:proofErr w:type="gramEnd"/>
            <w:r w:rsidRPr="001C089A">
              <w:rPr>
                <w:rFonts w:ascii="Tahoma" w:eastAsia="Times New Roman" w:hAnsi="Tahoma" w:cs="Tahoma"/>
                <w:color w:val="000000"/>
                <w:sz w:val="19"/>
                <w:szCs w:val="19"/>
                <w:lang w:eastAsia="ru-RU"/>
              </w:rPr>
              <w:t xml:space="preserve">ій </w:t>
            </w:r>
            <w:r w:rsidRPr="001C089A">
              <w:rPr>
                <w:rFonts w:ascii="Tahoma" w:eastAsia="Times New Roman" w:hAnsi="Tahoma" w:cs="Tahoma"/>
                <w:color w:val="000000"/>
                <w:sz w:val="19"/>
                <w:szCs w:val="19"/>
                <w:lang w:eastAsia="ru-RU"/>
              </w:rPr>
              <w:lastRenderedPageBreak/>
              <w:t>академії наук</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 педагоги</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10</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Започаткувати традицію визначення учня року за результатами навчання та участі в конкурсах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ізних рівнів</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3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11</w:t>
            </w:r>
          </w:p>
        </w:tc>
        <w:tc>
          <w:tcPr>
            <w:tcW w:w="577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Залучення обдарованих учнів до участі в міжнародних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ідницьких проектах</w:t>
            </w:r>
          </w:p>
        </w:tc>
        <w:tc>
          <w:tcPr>
            <w:tcW w:w="15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21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30"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bl>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Очікувані результати: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системи пошуку розвитку та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ідтримки обдарованої молоді в закладі;</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рівня компетентності педагогів, їхньої підготовки до роботи з обдарованими дітьми;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якості науково-методичних, інформаційно-організаційних послуг учителів, які працюють з обдарованими дітьми;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створення інформаційно-ресурсного  банку закладу «Обдарована дитина»;</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удосконалення </w:t>
      </w:r>
      <w:proofErr w:type="gramStart"/>
      <w:r w:rsidRPr="001C089A">
        <w:rPr>
          <w:rFonts w:ascii="Tahoma" w:eastAsia="Times New Roman" w:hAnsi="Tahoma" w:cs="Tahoma"/>
          <w:color w:val="000000"/>
          <w:sz w:val="19"/>
          <w:szCs w:val="19"/>
          <w:lang w:eastAsia="ru-RU"/>
        </w:rPr>
        <w:t>матер</w:t>
      </w:r>
      <w:proofErr w:type="gramEnd"/>
      <w:r w:rsidRPr="001C089A">
        <w:rPr>
          <w:rFonts w:ascii="Tahoma" w:eastAsia="Times New Roman" w:hAnsi="Tahoma" w:cs="Tahoma"/>
          <w:color w:val="000000"/>
          <w:sz w:val="19"/>
          <w:szCs w:val="19"/>
          <w:lang w:eastAsia="ru-RU"/>
        </w:rPr>
        <w:t>іально-технічної бази закладу;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моральне й матеріальне стимулювання творчої, обдарованої молоді;</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електронних </w:t>
      </w:r>
      <w:proofErr w:type="gramStart"/>
      <w:r w:rsidRPr="001C089A">
        <w:rPr>
          <w:rFonts w:ascii="Tahoma" w:eastAsia="Times New Roman" w:hAnsi="Tahoma" w:cs="Tahoma"/>
          <w:color w:val="000000"/>
          <w:sz w:val="19"/>
          <w:szCs w:val="19"/>
          <w:lang w:eastAsia="ru-RU"/>
        </w:rPr>
        <w:t>пос</w:t>
      </w:r>
      <w:proofErr w:type="gramEnd"/>
      <w:r w:rsidRPr="001C089A">
        <w:rPr>
          <w:rFonts w:ascii="Tahoma" w:eastAsia="Times New Roman" w:hAnsi="Tahoma" w:cs="Tahoma"/>
          <w:color w:val="000000"/>
          <w:sz w:val="19"/>
          <w:szCs w:val="19"/>
          <w:lang w:eastAsia="ru-RU"/>
        </w:rPr>
        <w:t>ібників для обдарованих дітей із предметів варіативної складової частини навчального плану.</w:t>
      </w:r>
    </w:p>
    <w:p w:rsidR="001C089A" w:rsidRPr="001C089A" w:rsidRDefault="001C089A" w:rsidP="001C089A">
      <w:pPr>
        <w:pStyle w:val="a5"/>
        <w:spacing w:before="0" w:beforeAutospacing="0" w:after="0" w:afterAutospacing="0"/>
        <w:ind w:left="360"/>
        <w:jc w:val="center"/>
        <w:rPr>
          <w:rFonts w:ascii="Tahoma" w:hAnsi="Tahoma" w:cs="Tahoma"/>
          <w:color w:val="000000"/>
          <w:sz w:val="19"/>
          <w:szCs w:val="19"/>
        </w:rPr>
      </w:pPr>
      <w:r w:rsidRPr="001C089A">
        <w:rPr>
          <w:rFonts w:ascii="Tahoma" w:hAnsi="Tahoma" w:cs="Tahoma"/>
          <w:color w:val="000000"/>
          <w:sz w:val="19"/>
          <w:szCs w:val="19"/>
        </w:rPr>
        <w:br/>
      </w:r>
      <w:r w:rsidRPr="001C089A">
        <w:rPr>
          <w:rFonts w:ascii="Tahoma" w:hAnsi="Tahoma" w:cs="Tahoma"/>
          <w:b/>
          <w:bCs/>
          <w:color w:val="000000"/>
          <w:sz w:val="19"/>
          <w:szCs w:val="19"/>
        </w:rPr>
        <w:t>ПРОЕКТ</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 «ПСИХОЛОГІЧНИЙ  СУПРОВІД </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НАВЧАЛЬНО-ВИХОВНОГО   ПРОЦЕСУ»</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Мета:</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професійне сприяння саморозвитку особистості учня;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захист психічного здоров’я шляхом здійснення психологічної експертизи й діагностики,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іально-психологічної  корекції та профілактики, соціальної реабілітації, психологічної просвіти всіх учасників навчально-виховного процесу.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Завдання: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сприяти розвитку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іально-психологічної служби та організаційно-правовому забезпеченню їхньої діяльності;</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ідвищити ефективність діяльності практичного психолога шляхом використання соціально-педагогічних і психологічних технологій;</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забезпечити якісний психологічний супровід процесу навчання та виховання дітей;</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сприяти профорієнтаційному самовизначенню учнів;</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виявляти та розвивати здібності та обдарування дитини;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здійснювати </w:t>
      </w:r>
      <w:proofErr w:type="gramStart"/>
      <w:r w:rsidRPr="001C089A">
        <w:rPr>
          <w:rFonts w:ascii="Tahoma" w:eastAsia="Times New Roman" w:hAnsi="Tahoma" w:cs="Tahoma"/>
          <w:color w:val="000000"/>
          <w:sz w:val="19"/>
          <w:szCs w:val="19"/>
          <w:lang w:eastAsia="ru-RU"/>
        </w:rPr>
        <w:t>проф</w:t>
      </w:r>
      <w:proofErr w:type="gramEnd"/>
      <w:r w:rsidRPr="001C089A">
        <w:rPr>
          <w:rFonts w:ascii="Tahoma" w:eastAsia="Times New Roman" w:hAnsi="Tahoma" w:cs="Tahoma"/>
          <w:color w:val="000000"/>
          <w:sz w:val="19"/>
          <w:szCs w:val="19"/>
          <w:lang w:eastAsia="ru-RU"/>
        </w:rPr>
        <w:t>ілактику негативних явищ в учнівському середовищі, превентивну освіту, профілактику девіантної й ризикованої поведінки підлітків.</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proofErr w:type="gramStart"/>
      <w:r w:rsidRPr="001C089A">
        <w:rPr>
          <w:rFonts w:ascii="Tahoma" w:eastAsia="Times New Roman" w:hAnsi="Tahoma" w:cs="Tahoma"/>
          <w:b/>
          <w:bCs/>
          <w:color w:val="000000"/>
          <w:sz w:val="19"/>
          <w:szCs w:val="19"/>
          <w:lang w:eastAsia="ru-RU"/>
        </w:rPr>
        <w:t>Пр</w:t>
      </w:r>
      <w:proofErr w:type="gramEnd"/>
      <w:r w:rsidRPr="001C089A">
        <w:rPr>
          <w:rFonts w:ascii="Tahoma" w:eastAsia="Times New Roman" w:hAnsi="Tahoma" w:cs="Tahoma"/>
          <w:b/>
          <w:bCs/>
          <w:color w:val="000000"/>
          <w:sz w:val="19"/>
          <w:szCs w:val="19"/>
          <w:lang w:eastAsia="ru-RU"/>
        </w:rPr>
        <w:t>іоритети</w:t>
      </w:r>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побудова освітнього простору </w:t>
      </w:r>
      <w:proofErr w:type="gramStart"/>
      <w:r w:rsidRPr="001C089A">
        <w:rPr>
          <w:rFonts w:ascii="Tahoma" w:eastAsia="Times New Roman" w:hAnsi="Tahoma" w:cs="Tahoma"/>
          <w:color w:val="000000"/>
          <w:sz w:val="19"/>
          <w:szCs w:val="19"/>
          <w:lang w:eastAsia="ru-RU"/>
        </w:rPr>
        <w:t>на</w:t>
      </w:r>
      <w:proofErr w:type="gramEnd"/>
      <w:r w:rsidRPr="001C089A">
        <w:rPr>
          <w:rFonts w:ascii="Tahoma" w:eastAsia="Times New Roman" w:hAnsi="Tahoma" w:cs="Tahoma"/>
          <w:color w:val="000000"/>
          <w:sz w:val="19"/>
          <w:szCs w:val="19"/>
          <w:lang w:eastAsia="ru-RU"/>
        </w:rPr>
        <w:t xml:space="preserve"> основі принципу гуманізму;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розробка розвивальних, корекційних програм навчання;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запровадження експертизи та проектування розвивального освітнього середовища;</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системи моніторингових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іджень особистісного, інтелектуального розвитку учнів, що забезпечить можливість успішно досягати цілей закладу та своєчасно вирішувати індивідуальні проблеми учнів.</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Термін реалізації проекту</w:t>
      </w:r>
      <w:r w:rsidRPr="001C089A">
        <w:rPr>
          <w:rFonts w:ascii="Tahoma" w:eastAsia="Times New Roman" w:hAnsi="Tahoma" w:cs="Tahoma"/>
          <w:color w:val="000000"/>
          <w:sz w:val="19"/>
          <w:szCs w:val="19"/>
          <w:lang w:eastAsia="ru-RU"/>
        </w:rPr>
        <w:t>: 5 років (2016-2020 рр.)</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План реалізації проекту</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tbl>
      <w:tblPr>
        <w:tblW w:w="1009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5715"/>
        <w:gridCol w:w="1950"/>
        <w:gridCol w:w="1890"/>
      </w:tblGrid>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w:t>
            </w:r>
          </w:p>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lastRenderedPageBreak/>
              <w:t>з/</w:t>
            </w:r>
            <w:proofErr w:type="gramStart"/>
            <w:r w:rsidRPr="001C089A">
              <w:rPr>
                <w:rFonts w:ascii="Tahoma" w:eastAsia="Times New Roman" w:hAnsi="Tahoma" w:cs="Tahoma"/>
                <w:b/>
                <w:bCs/>
                <w:i/>
                <w:iCs/>
                <w:color w:val="000000"/>
                <w:sz w:val="19"/>
                <w:szCs w:val="19"/>
                <w:lang w:eastAsia="ru-RU"/>
              </w:rPr>
              <w:t>п</w:t>
            </w:r>
            <w:proofErr w:type="gramEnd"/>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lastRenderedPageBreak/>
              <w:t>Змі</w:t>
            </w:r>
            <w:proofErr w:type="gramStart"/>
            <w:r w:rsidRPr="001C089A">
              <w:rPr>
                <w:rFonts w:ascii="Tahoma" w:eastAsia="Times New Roman" w:hAnsi="Tahoma" w:cs="Tahoma"/>
                <w:b/>
                <w:bCs/>
                <w:i/>
                <w:iCs/>
                <w:color w:val="000000"/>
                <w:sz w:val="19"/>
                <w:szCs w:val="19"/>
                <w:lang w:eastAsia="ru-RU"/>
              </w:rPr>
              <w:t>ст</w:t>
            </w:r>
            <w:proofErr w:type="gramEnd"/>
            <w:r w:rsidRPr="001C089A">
              <w:rPr>
                <w:rFonts w:ascii="Tahoma" w:eastAsia="Times New Roman" w:hAnsi="Tahoma" w:cs="Tahoma"/>
                <w:b/>
                <w:bCs/>
                <w:i/>
                <w:iCs/>
                <w:color w:val="000000"/>
                <w:sz w:val="19"/>
                <w:szCs w:val="19"/>
                <w:lang w:eastAsia="ru-RU"/>
              </w:rPr>
              <w:t xml:space="preserve"> заходів</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Термін виконання</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Відповідальний</w:t>
            </w:r>
          </w:p>
        </w:tc>
      </w:tr>
      <w:tr w:rsidR="001C089A" w:rsidRPr="001C089A" w:rsidTr="001C089A">
        <w:trPr>
          <w:trHeight w:val="9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1</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Забезпечувати умови для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кваліфікації працівників психологічної служби на курсах підвищення кваліфікації, шляхом участі в методичних семінарах, проектах професійного розвитку тощо</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Забезпечити практичному психологу належні умови праці</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6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3</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Забезпечити кабінет практичного психолога комп’ютерною </w:t>
            </w:r>
            <w:proofErr w:type="gramStart"/>
            <w:r w:rsidRPr="001C089A">
              <w:rPr>
                <w:rFonts w:ascii="Tahoma" w:eastAsia="Times New Roman" w:hAnsi="Tahoma" w:cs="Tahoma"/>
                <w:color w:val="000000"/>
                <w:sz w:val="19"/>
                <w:szCs w:val="19"/>
                <w:lang w:eastAsia="ru-RU"/>
              </w:rPr>
              <w:t>техн</w:t>
            </w:r>
            <w:proofErr w:type="gramEnd"/>
            <w:r w:rsidRPr="001C089A">
              <w:rPr>
                <w:rFonts w:ascii="Tahoma" w:eastAsia="Times New Roman" w:hAnsi="Tahoma" w:cs="Tahoma"/>
                <w:color w:val="000000"/>
                <w:sz w:val="19"/>
                <w:szCs w:val="19"/>
                <w:lang w:eastAsia="ru-RU"/>
              </w:rPr>
              <w:t>ікою та ліцензованими програмами комплексної комп’ютерної діагностики особистості</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20</w:t>
            </w:r>
            <w:r w:rsidR="00B518FB">
              <w:rPr>
                <w:rFonts w:ascii="Tahoma" w:eastAsia="Times New Roman" w:hAnsi="Tahoma" w:cs="Tahoma"/>
                <w:color w:val="000000"/>
                <w:sz w:val="19"/>
                <w:szCs w:val="19"/>
                <w:lang w:val="uk-UA" w:eastAsia="ru-RU"/>
              </w:rPr>
              <w:t>1</w:t>
            </w:r>
            <w:bookmarkStart w:id="0" w:name="_GoBack"/>
            <w:bookmarkEnd w:id="0"/>
            <w:r w:rsidRPr="001C089A">
              <w:rPr>
                <w:rFonts w:ascii="Tahoma" w:eastAsia="Times New Roman" w:hAnsi="Tahoma" w:cs="Tahoma"/>
                <w:color w:val="000000"/>
                <w:sz w:val="19"/>
                <w:szCs w:val="19"/>
                <w:lang w:eastAsia="ru-RU"/>
              </w:rPr>
              <w:t>8-2019 н.р.</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9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4</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Створити умови для навчання працівникі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психологічної служби за програмо. «Іntel. Навчання для майбутнього» з використання комп’ютерних технологій </w:t>
            </w:r>
            <w:proofErr w:type="gramStart"/>
            <w:r w:rsidRPr="001C089A">
              <w:rPr>
                <w:rFonts w:ascii="Tahoma" w:eastAsia="Times New Roman" w:hAnsi="Tahoma" w:cs="Tahoma"/>
                <w:color w:val="000000"/>
                <w:sz w:val="19"/>
                <w:szCs w:val="19"/>
                <w:lang w:eastAsia="ru-RU"/>
              </w:rPr>
              <w:t>у</w:t>
            </w:r>
            <w:proofErr w:type="gramEnd"/>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робот</w:t>
            </w:r>
            <w:proofErr w:type="gramEnd"/>
            <w:r w:rsidRPr="001C089A">
              <w:rPr>
                <w:rFonts w:ascii="Tahoma" w:eastAsia="Times New Roman" w:hAnsi="Tahoma" w:cs="Tahoma"/>
                <w:color w:val="000000"/>
                <w:sz w:val="19"/>
                <w:szCs w:val="19"/>
                <w:lang w:eastAsia="ru-RU"/>
              </w:rPr>
              <w:t>і практичного психолога</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6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5</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Систематично проводити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іально-педагогічні та психологічні дослідження щодо актуальних питань розвитку учнів та виявлення актуальних проблем їхнього навчання та виховання</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Психологічна служба</w:t>
            </w:r>
          </w:p>
        </w:tc>
      </w:tr>
      <w:tr w:rsidR="001C089A" w:rsidRPr="001C089A" w:rsidTr="001C089A">
        <w:trPr>
          <w:trHeight w:val="6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6</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Проводити заходи, спрямовані на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науково-методичного рівня педагогічних працівників щодо роботи з обдарованими дітьми</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року</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Практичний психолог</w:t>
            </w:r>
          </w:p>
        </w:tc>
      </w:tr>
      <w:tr w:rsidR="001C089A" w:rsidRPr="001C089A" w:rsidTr="001C089A">
        <w:trPr>
          <w:trHeight w:val="6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7</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Надання допомоги в оновленні банку даних обдарованих дітей на основі психологічних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іджень</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Щорічно, вересень - жовтень</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6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Практичний психолог</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8</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Проводити корекційну роботу з дітьми, які навчаються за індивідуальною формою</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Практичний психолог</w:t>
            </w:r>
          </w:p>
        </w:tc>
      </w:tr>
      <w:tr w:rsidR="001C089A" w:rsidRPr="001C089A" w:rsidTr="001C089A">
        <w:trPr>
          <w:trHeight w:val="90"/>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9</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Здійснювати в рамках психологічного супроводу діагностику здібностей та особливостей учнів 8-9-х класів із метою визначення їх готовності до </w:t>
            </w:r>
            <w:proofErr w:type="gramStart"/>
            <w:r w:rsidRPr="001C089A">
              <w:rPr>
                <w:rFonts w:ascii="Tahoma" w:eastAsia="Times New Roman" w:hAnsi="Tahoma" w:cs="Tahoma"/>
                <w:color w:val="000000"/>
                <w:sz w:val="19"/>
                <w:szCs w:val="19"/>
                <w:lang w:eastAsia="ru-RU"/>
              </w:rPr>
              <w:t>проф</w:t>
            </w:r>
            <w:proofErr w:type="gramEnd"/>
            <w:r w:rsidRPr="001C089A">
              <w:rPr>
                <w:rFonts w:ascii="Tahoma" w:eastAsia="Times New Roman" w:hAnsi="Tahoma" w:cs="Tahoma"/>
                <w:color w:val="000000"/>
                <w:sz w:val="19"/>
                <w:szCs w:val="19"/>
                <w:lang w:eastAsia="ru-RU"/>
              </w:rPr>
              <w:t>ільного навчання</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90"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Практичний психолог</w:t>
            </w:r>
          </w:p>
        </w:tc>
      </w:tr>
      <w:tr w:rsidR="001C089A" w:rsidRPr="001C089A" w:rsidTr="001C089A">
        <w:trPr>
          <w:trHeight w:val="45"/>
        </w:trPr>
        <w:tc>
          <w:tcPr>
            <w:tcW w:w="5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10</w:t>
            </w:r>
          </w:p>
        </w:tc>
        <w:tc>
          <w:tcPr>
            <w:tcW w:w="571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Залучати працівникі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психологічної служби до експертизи педагогічних інновацій у системі освіти</w:t>
            </w:r>
          </w:p>
        </w:tc>
        <w:tc>
          <w:tcPr>
            <w:tcW w:w="195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9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45" w:lineRule="atLeast"/>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bl>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Очікувані результати: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оптимізація організаційно-управлінської діяльності психологічної служби закладу;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спрямування діяльності працівників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іально-психологічної служби на неконфліктну адаптацію учасників навчально-виховного процесу, залучення дітей до спільних дій, збереження їхнього психосоматичного здоров’я;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соціально-психологічний патронаж і психологічний супровід </w:t>
      </w:r>
      <w:proofErr w:type="gramStart"/>
      <w:r w:rsidRPr="001C089A">
        <w:rPr>
          <w:rFonts w:ascii="Tahoma" w:eastAsia="Times New Roman" w:hAnsi="Tahoma" w:cs="Tahoma"/>
          <w:color w:val="000000"/>
          <w:sz w:val="19"/>
          <w:szCs w:val="19"/>
          <w:lang w:eastAsia="ru-RU"/>
        </w:rPr>
        <w:t>д</w:t>
      </w:r>
      <w:proofErr w:type="gramEnd"/>
      <w:r w:rsidRPr="001C089A">
        <w:rPr>
          <w:rFonts w:ascii="Tahoma" w:eastAsia="Times New Roman" w:hAnsi="Tahoma" w:cs="Tahoma"/>
          <w:color w:val="000000"/>
          <w:sz w:val="19"/>
          <w:szCs w:val="19"/>
          <w:lang w:eastAsia="ru-RU"/>
        </w:rPr>
        <w:t>ітей вразливих категорій (дітей-сиріт, дітей-інвалідів, дітей з особливостями психофізичного розвитку);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особистісної траєкторії розвитку кожної дитини та формування особистості випускника, який усвідомлює свою приналежність до українського народу, сучасної європейської цивілізації, орієнтується в реаліях і перспективах </w:t>
      </w:r>
      <w:proofErr w:type="gramStart"/>
      <w:r w:rsidRPr="001C089A">
        <w:rPr>
          <w:rFonts w:ascii="Tahoma" w:eastAsia="Times New Roman" w:hAnsi="Tahoma" w:cs="Tahoma"/>
          <w:color w:val="000000"/>
          <w:sz w:val="19"/>
          <w:szCs w:val="19"/>
          <w:lang w:eastAsia="ru-RU"/>
        </w:rPr>
        <w:t>соц</w:t>
      </w:r>
      <w:proofErr w:type="gramEnd"/>
      <w:r w:rsidRPr="001C089A">
        <w:rPr>
          <w:rFonts w:ascii="Tahoma" w:eastAsia="Times New Roman" w:hAnsi="Tahoma" w:cs="Tahoma"/>
          <w:color w:val="000000"/>
          <w:sz w:val="19"/>
          <w:szCs w:val="19"/>
          <w:lang w:eastAsia="ru-RU"/>
        </w:rPr>
        <w:t>іокультурної динаміки, підготовлений до життя й праці у світі, що змінюється.</w:t>
      </w:r>
    </w:p>
    <w:p w:rsidR="001C089A" w:rsidRPr="001C089A" w:rsidRDefault="001C089A" w:rsidP="001C089A">
      <w:pPr>
        <w:pStyle w:val="a5"/>
        <w:spacing w:before="0" w:beforeAutospacing="0" w:after="0" w:afterAutospacing="0"/>
        <w:ind w:left="360"/>
        <w:jc w:val="center"/>
        <w:rPr>
          <w:rFonts w:ascii="Tahoma" w:hAnsi="Tahoma" w:cs="Tahoma"/>
          <w:color w:val="000000"/>
          <w:sz w:val="19"/>
          <w:szCs w:val="19"/>
        </w:rPr>
      </w:pPr>
      <w:r w:rsidRPr="001C089A">
        <w:rPr>
          <w:rFonts w:ascii="Tahoma" w:hAnsi="Tahoma" w:cs="Tahoma"/>
          <w:color w:val="000000"/>
          <w:sz w:val="19"/>
          <w:szCs w:val="19"/>
        </w:rPr>
        <w:br/>
      </w:r>
      <w:r w:rsidRPr="001C089A">
        <w:rPr>
          <w:rFonts w:ascii="Tahoma" w:hAnsi="Tahoma" w:cs="Tahoma"/>
          <w:color w:val="000000"/>
          <w:sz w:val="19"/>
          <w:szCs w:val="19"/>
        </w:rPr>
        <w:br/>
      </w:r>
      <w:r w:rsidRPr="001C089A">
        <w:rPr>
          <w:rFonts w:ascii="Tahoma" w:hAnsi="Tahoma" w:cs="Tahoma"/>
          <w:b/>
          <w:bCs/>
          <w:color w:val="000000"/>
          <w:sz w:val="19"/>
          <w:szCs w:val="19"/>
        </w:rPr>
        <w:t>ПРОЕКТ</w:t>
      </w:r>
    </w:p>
    <w:p w:rsidR="001C089A" w:rsidRPr="001C089A" w:rsidRDefault="001C089A" w:rsidP="001C089A">
      <w:pPr>
        <w:spacing w:after="0" w:line="240" w:lineRule="auto"/>
        <w:ind w:left="360"/>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 «ІННОВАЦІЇ  В  СУЧАСНІЙ  ШКОЛІ»</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lastRenderedPageBreak/>
        <w:t>Мета:</w:t>
      </w:r>
      <w:r w:rsidRPr="001C089A">
        <w:rPr>
          <w:rFonts w:ascii="Tahoma" w:eastAsia="Times New Roman" w:hAnsi="Tahoma" w:cs="Tahoma"/>
          <w:color w:val="000000"/>
          <w:sz w:val="19"/>
          <w:szCs w:val="19"/>
          <w:lang w:eastAsia="ru-RU"/>
        </w:rPr>
        <w:t xml:space="preserve"> формування </w:t>
      </w:r>
      <w:proofErr w:type="gramStart"/>
      <w:r w:rsidRPr="001C089A">
        <w:rPr>
          <w:rFonts w:ascii="Tahoma" w:eastAsia="Times New Roman" w:hAnsi="Tahoma" w:cs="Tahoma"/>
          <w:color w:val="000000"/>
          <w:sz w:val="19"/>
          <w:szCs w:val="19"/>
          <w:lang w:eastAsia="ru-RU"/>
        </w:rPr>
        <w:t>св</w:t>
      </w:r>
      <w:proofErr w:type="gramEnd"/>
      <w:r w:rsidRPr="001C089A">
        <w:rPr>
          <w:rFonts w:ascii="Tahoma" w:eastAsia="Times New Roman" w:hAnsi="Tahoma" w:cs="Tahoma"/>
          <w:color w:val="000000"/>
          <w:sz w:val="19"/>
          <w:szCs w:val="19"/>
          <w:lang w:eastAsia="ru-RU"/>
        </w:rPr>
        <w:t>ідомої професійної діяльності учителя в системі його неперервної педагогічної освіти, спрямованої на підвищення фахового рівня, професійну самореалізацію та ефективний розвиток професійно значущих якостей, підвищення рівня якості навчально-виховного процесу в закладі відповідно до інтересів, потреб і можливостей учнів, вимог суспільства щодо соціалізації, особистісного й професійного розвитку людини.</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Завдання: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оновлення змісту навчання та побудова його на концептуальній основі новаторських освітніх технологій;</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розвиток системи забезпечення якості освітніх послуг;</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ефективності управління якістю освіти в закладі;</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конкурентоздатності закладу  в соціумі  сільської  місцевості;</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пошук   і розробка ефективних методів навчання й виховання учні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управління навчальним процесом і професійним розвитком педагогі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упровадження нових і модернізованих форм і методів управлінської діяльності.</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proofErr w:type="gramStart"/>
      <w:r w:rsidRPr="001C089A">
        <w:rPr>
          <w:rFonts w:ascii="Tahoma" w:eastAsia="Times New Roman" w:hAnsi="Tahoma" w:cs="Tahoma"/>
          <w:b/>
          <w:bCs/>
          <w:color w:val="000000"/>
          <w:sz w:val="19"/>
          <w:szCs w:val="19"/>
          <w:lang w:eastAsia="ru-RU"/>
        </w:rPr>
        <w:t>Пр</w:t>
      </w:r>
      <w:proofErr w:type="gramEnd"/>
      <w:r w:rsidRPr="001C089A">
        <w:rPr>
          <w:rFonts w:ascii="Tahoma" w:eastAsia="Times New Roman" w:hAnsi="Tahoma" w:cs="Tahoma"/>
          <w:b/>
          <w:bCs/>
          <w:color w:val="000000"/>
          <w:sz w:val="19"/>
          <w:szCs w:val="19"/>
          <w:lang w:eastAsia="ru-RU"/>
        </w:rPr>
        <w:t>іоритети</w:t>
      </w:r>
      <w:r w:rsidRPr="001C089A">
        <w:rPr>
          <w:rFonts w:ascii="Tahoma" w:eastAsia="Times New Roman" w:hAnsi="Tahoma" w:cs="Tahoma"/>
          <w:color w:val="000000"/>
          <w:sz w:val="19"/>
          <w:szCs w:val="19"/>
          <w:lang w:eastAsia="ru-RU"/>
        </w:rPr>
        <w:t>: оновлення ролі вчителя як висококваліфікованого фахівця, який володіє значним арсеналом інноваційних технологій та організації навчально-виховного процесу;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ідготовка педагога, який працює в умовах вибору педагогічних методів, технологій навчально-методичного забезпечення процесу навчання.</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Термін реалізації проекту</w:t>
      </w:r>
      <w:r w:rsidRPr="001C089A">
        <w:rPr>
          <w:rFonts w:ascii="Tahoma" w:eastAsia="Times New Roman" w:hAnsi="Tahoma" w:cs="Tahoma"/>
          <w:color w:val="000000"/>
          <w:sz w:val="19"/>
          <w:szCs w:val="19"/>
          <w:lang w:eastAsia="ru-RU"/>
        </w:rPr>
        <w:t>: 5 років (2016-2020 рр.)</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План реалізації проекту</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tbl>
      <w:tblPr>
        <w:tblW w:w="988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5310"/>
        <w:gridCol w:w="2040"/>
        <w:gridCol w:w="1980"/>
      </w:tblGrid>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w:t>
            </w:r>
            <w:proofErr w:type="gramStart"/>
            <w:r w:rsidRPr="001C089A">
              <w:rPr>
                <w:rFonts w:ascii="Tahoma" w:eastAsia="Times New Roman" w:hAnsi="Tahoma" w:cs="Tahoma"/>
                <w:b/>
                <w:bCs/>
                <w:i/>
                <w:iCs/>
                <w:color w:val="000000"/>
                <w:sz w:val="19"/>
                <w:szCs w:val="19"/>
                <w:lang w:eastAsia="ru-RU"/>
              </w:rPr>
              <w:t>п</w:t>
            </w:r>
            <w:proofErr w:type="gramEnd"/>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Змі</w:t>
            </w:r>
            <w:proofErr w:type="gramStart"/>
            <w:r w:rsidRPr="001C089A">
              <w:rPr>
                <w:rFonts w:ascii="Tahoma" w:eastAsia="Times New Roman" w:hAnsi="Tahoma" w:cs="Tahoma"/>
                <w:b/>
                <w:bCs/>
                <w:i/>
                <w:iCs/>
                <w:color w:val="000000"/>
                <w:sz w:val="19"/>
                <w:szCs w:val="19"/>
                <w:lang w:eastAsia="ru-RU"/>
              </w:rPr>
              <w:t>ст</w:t>
            </w:r>
            <w:proofErr w:type="gramEnd"/>
            <w:r w:rsidRPr="001C089A">
              <w:rPr>
                <w:rFonts w:ascii="Tahoma" w:eastAsia="Times New Roman" w:hAnsi="Tahoma" w:cs="Tahoma"/>
                <w:b/>
                <w:bCs/>
                <w:i/>
                <w:iCs/>
                <w:color w:val="000000"/>
                <w:sz w:val="19"/>
                <w:szCs w:val="19"/>
                <w:lang w:eastAsia="ru-RU"/>
              </w:rPr>
              <w:t xml:space="preserve"> заходів</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Термін виконання</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Відповідальний</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Теоретична, науково-методична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ідтримка педагогів щодо інноваційної роботи, створення сприятливого психологічного клімату</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Опрацювання науково-методичної літератури з проблеми. Інформаційне забезпечення педагогів із питань запровадження освітніх інновацій (ознайомлення педагогічних працівників із науковими процесами, рекомендаціями, іншими матеріалами)</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3</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Оновити й модернізувати методичний кабінет, забезпечити сучасною науково-методичною літературою та інформаційно-комп’ютерними ресурсами для оптимізації умов самоосвітньої діяльності медпрацівникі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закладу</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4</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Здійснювати передплату періодичних і фахових  педагогічних видань</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5</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Створення професійних портфоліо вчителів із проблеми «Інноваційні технології навчання»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6</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Запровадження інновацій в управлінні навчальним закладом</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7</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Вивчення педагогічного досвіду вчителі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закладу</w:t>
            </w:r>
            <w:proofErr w:type="gramEnd"/>
            <w:r w:rsidRPr="001C089A">
              <w:rPr>
                <w:rFonts w:ascii="Tahoma" w:eastAsia="Times New Roman" w:hAnsi="Tahoma" w:cs="Tahoma"/>
                <w:color w:val="000000"/>
                <w:sz w:val="19"/>
                <w:szCs w:val="19"/>
                <w:lang w:eastAsia="ru-RU"/>
              </w:rPr>
              <w:t>, міста, області, України</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8</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Розробка рекомендацій щодо впровадження інновацій </w:t>
            </w:r>
            <w:proofErr w:type="gramStart"/>
            <w:r w:rsidRPr="001C089A">
              <w:rPr>
                <w:rFonts w:ascii="Tahoma" w:eastAsia="Times New Roman" w:hAnsi="Tahoma" w:cs="Tahoma"/>
                <w:color w:val="000000"/>
                <w:sz w:val="19"/>
                <w:szCs w:val="19"/>
                <w:lang w:eastAsia="ru-RU"/>
              </w:rPr>
              <w:t>у</w:t>
            </w:r>
            <w:proofErr w:type="gramEnd"/>
            <w:r w:rsidRPr="001C089A">
              <w:rPr>
                <w:rFonts w:ascii="Tahoma" w:eastAsia="Times New Roman" w:hAnsi="Tahoma" w:cs="Tahoma"/>
                <w:color w:val="000000"/>
                <w:sz w:val="19"/>
                <w:szCs w:val="19"/>
                <w:lang w:eastAsia="ru-RU"/>
              </w:rPr>
              <w:t xml:space="preserve"> практику роботи закладу: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 xml:space="preserve">·         рекомендації щодо опрацювання сучасних науково-методичних </w:t>
            </w:r>
            <w:proofErr w:type="gramStart"/>
            <w:r w:rsidRPr="001C089A">
              <w:rPr>
                <w:rFonts w:ascii="Tahoma" w:eastAsia="Times New Roman" w:hAnsi="Tahoma" w:cs="Tahoma"/>
                <w:color w:val="000000"/>
                <w:sz w:val="19"/>
                <w:szCs w:val="19"/>
                <w:lang w:eastAsia="ru-RU"/>
              </w:rPr>
              <w:t>пос</w:t>
            </w:r>
            <w:proofErr w:type="gramEnd"/>
            <w:r w:rsidRPr="001C089A">
              <w:rPr>
                <w:rFonts w:ascii="Tahoma" w:eastAsia="Times New Roman" w:hAnsi="Tahoma" w:cs="Tahoma"/>
                <w:color w:val="000000"/>
                <w:sz w:val="19"/>
                <w:szCs w:val="19"/>
                <w:lang w:eastAsia="ru-RU"/>
              </w:rPr>
              <w:t>ібників, монографій, тез, конференцій;</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надання методичної допомоги педагогам у розробці індивідуальної </w:t>
            </w:r>
            <w:proofErr w:type="gramStart"/>
            <w:r w:rsidRPr="001C089A">
              <w:rPr>
                <w:rFonts w:ascii="Tahoma" w:eastAsia="Times New Roman" w:hAnsi="Tahoma" w:cs="Tahoma"/>
                <w:color w:val="000000"/>
                <w:sz w:val="19"/>
                <w:szCs w:val="19"/>
                <w:lang w:eastAsia="ru-RU"/>
              </w:rPr>
              <w:t>траєктор</w:t>
            </w:r>
            <w:proofErr w:type="gramEnd"/>
            <w:r w:rsidRPr="001C089A">
              <w:rPr>
                <w:rFonts w:ascii="Tahoma" w:eastAsia="Times New Roman" w:hAnsi="Tahoma" w:cs="Tahoma"/>
                <w:color w:val="000000"/>
                <w:sz w:val="19"/>
                <w:szCs w:val="19"/>
                <w:lang w:eastAsia="ru-RU"/>
              </w:rPr>
              <w:t>ії професійного та особистого розвитку</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Упродовж навчального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9</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Забезпечення  умов для участі вчителів у конкурсах педагогічної майстерності, здійснення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ідно-експериментальної та інноваційної діяльності</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10</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Проведення роботи з колективом закладу щодо впровадження обраних технологій навчання: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психологічної й мотиваційної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ідготовки;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теоретичної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ідготовки</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Упродовж </w:t>
            </w:r>
            <w:proofErr w:type="gramStart"/>
            <w:r w:rsidRPr="001C089A">
              <w:rPr>
                <w:rFonts w:ascii="Tahoma" w:eastAsia="Times New Roman" w:hAnsi="Tahoma" w:cs="Tahoma"/>
                <w:color w:val="000000"/>
                <w:sz w:val="19"/>
                <w:szCs w:val="19"/>
                <w:lang w:eastAsia="ru-RU"/>
              </w:rPr>
              <w:t>перших</w:t>
            </w:r>
            <w:proofErr w:type="gramEnd"/>
            <w:r w:rsidRPr="001C089A">
              <w:rPr>
                <w:rFonts w:ascii="Tahoma" w:eastAsia="Times New Roman" w:hAnsi="Tahoma" w:cs="Tahoma"/>
                <w:color w:val="000000"/>
                <w:sz w:val="19"/>
                <w:szCs w:val="19"/>
                <w:lang w:eastAsia="ru-RU"/>
              </w:rPr>
              <w:t xml:space="preserve"> двох років реалізації проекту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Товрча група</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11</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Освоєння нових педагогічних ідей шляхом залучення педагогі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до інноваційної діяльності:</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         засідання педагогічної ради, круглі столи, семінари тощо;</w:t>
            </w:r>
            <w:proofErr w:type="gramEnd"/>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творча діяльність педагогі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у методичних об’єднаннях і секціях;</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участь у науково-практичних конференціях;</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узагальнення власного досві</w:t>
            </w:r>
            <w:proofErr w:type="gramStart"/>
            <w:r w:rsidRPr="001C089A">
              <w:rPr>
                <w:rFonts w:ascii="Tahoma" w:eastAsia="Times New Roman" w:hAnsi="Tahoma" w:cs="Tahoma"/>
                <w:color w:val="000000"/>
                <w:sz w:val="19"/>
                <w:szCs w:val="19"/>
                <w:lang w:eastAsia="ru-RU"/>
              </w:rPr>
              <w:t>ду й</w:t>
            </w:r>
            <w:proofErr w:type="gramEnd"/>
            <w:r w:rsidRPr="001C089A">
              <w:rPr>
                <w:rFonts w:ascii="Tahoma" w:eastAsia="Times New Roman" w:hAnsi="Tahoma" w:cs="Tahoma"/>
                <w:color w:val="000000"/>
                <w:sz w:val="19"/>
                <w:szCs w:val="19"/>
                <w:lang w:eastAsia="ru-RU"/>
              </w:rPr>
              <w:t xml:space="preserve"> досвіду колег;</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заняття на курсах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кваліфікації та участь у проектах професійного розвитку;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самостійна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ідна, творча робота над проблемою</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 заступники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12</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Узагальнення досвіду роботи вчителів, розробка рекомендацій і порад щодо впровадження в практику роботи інноваційних технологій</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13</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Упровадження  системи професійно-педагогічної адаптації молодих спеціалі</w:t>
            </w:r>
            <w:proofErr w:type="gramStart"/>
            <w:r w:rsidRPr="001C089A">
              <w:rPr>
                <w:rFonts w:ascii="Tahoma" w:eastAsia="Times New Roman" w:hAnsi="Tahoma" w:cs="Tahoma"/>
                <w:color w:val="000000"/>
                <w:sz w:val="19"/>
                <w:szCs w:val="19"/>
                <w:lang w:eastAsia="ru-RU"/>
              </w:rPr>
              <w:t>ст</w:t>
            </w:r>
            <w:proofErr w:type="gramEnd"/>
            <w:r w:rsidRPr="001C089A">
              <w:rPr>
                <w:rFonts w:ascii="Tahoma" w:eastAsia="Times New Roman" w:hAnsi="Tahoma" w:cs="Tahoma"/>
                <w:color w:val="000000"/>
                <w:sz w:val="19"/>
                <w:szCs w:val="19"/>
                <w:lang w:eastAsia="ru-RU"/>
              </w:rPr>
              <w:t>ів, визначати зміст і форми роботи закладу для забезпечення їхнього професійного становлення і зростання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14</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Забезпечення умов для своєчасної курсової перепідготовки та професійного зростання педагогі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у між курсовий період</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15</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Активізація  видавничої діяльності учителів у фахових журналах і газетах педагогічних видавництв</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16</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Організація  неперервної  освіти шляхом створення умов для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мовної культури вчителів (проведення конкурсів, круглих столів, тренінгових занять, педагогічних читань )</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17</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Захист напрацювань на засіданнях педагогічної </w:t>
            </w:r>
            <w:proofErr w:type="gramStart"/>
            <w:r w:rsidRPr="001C089A">
              <w:rPr>
                <w:rFonts w:ascii="Tahoma" w:eastAsia="Times New Roman" w:hAnsi="Tahoma" w:cs="Tahoma"/>
                <w:color w:val="000000"/>
                <w:sz w:val="19"/>
                <w:szCs w:val="19"/>
                <w:lang w:eastAsia="ru-RU"/>
              </w:rPr>
              <w:t>ради</w:t>
            </w:r>
            <w:proofErr w:type="gramEnd"/>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Упродовж трьох </w:t>
            </w:r>
            <w:r w:rsidRPr="001C089A">
              <w:rPr>
                <w:rFonts w:ascii="Tahoma" w:eastAsia="Times New Roman" w:hAnsi="Tahoma" w:cs="Tahoma"/>
                <w:color w:val="000000"/>
                <w:sz w:val="19"/>
                <w:szCs w:val="19"/>
                <w:lang w:eastAsia="ru-RU"/>
              </w:rPr>
              <w:lastRenderedPageBreak/>
              <w:t>останніх років реалізації проекту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 xml:space="preserve">Творча група, </w:t>
            </w:r>
            <w:r w:rsidRPr="001C089A">
              <w:rPr>
                <w:rFonts w:ascii="Tahoma" w:eastAsia="Times New Roman" w:hAnsi="Tahoma" w:cs="Tahoma"/>
                <w:color w:val="000000"/>
                <w:sz w:val="19"/>
                <w:szCs w:val="19"/>
                <w:lang w:eastAsia="ru-RU"/>
              </w:rPr>
              <w:lastRenderedPageBreak/>
              <w:t>заступник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18</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Моніторингове </w:t>
            </w:r>
            <w:proofErr w:type="gramStart"/>
            <w:r w:rsidRPr="001C089A">
              <w:rPr>
                <w:rFonts w:ascii="Tahoma" w:eastAsia="Times New Roman" w:hAnsi="Tahoma" w:cs="Tahoma"/>
                <w:color w:val="000000"/>
                <w:sz w:val="19"/>
                <w:szCs w:val="19"/>
                <w:lang w:eastAsia="ru-RU"/>
              </w:rPr>
              <w:t>досл</w:t>
            </w:r>
            <w:proofErr w:type="gramEnd"/>
            <w:r w:rsidRPr="001C089A">
              <w:rPr>
                <w:rFonts w:ascii="Tahoma" w:eastAsia="Times New Roman" w:hAnsi="Tahoma" w:cs="Tahoma"/>
                <w:color w:val="000000"/>
                <w:sz w:val="19"/>
                <w:szCs w:val="19"/>
                <w:lang w:eastAsia="ru-RU"/>
              </w:rPr>
              <w:t>ідження якості інноваційної діяльності</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двох останніх років реалізації проекту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19</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Оприлюднення результатів інноваційного пошуку. Спільне з учителями висвітлення </w:t>
            </w:r>
            <w:proofErr w:type="gramStart"/>
            <w:r w:rsidRPr="001C089A">
              <w:rPr>
                <w:rFonts w:ascii="Tahoma" w:eastAsia="Times New Roman" w:hAnsi="Tahoma" w:cs="Tahoma"/>
                <w:color w:val="000000"/>
                <w:sz w:val="19"/>
                <w:szCs w:val="19"/>
                <w:lang w:eastAsia="ru-RU"/>
              </w:rPr>
              <w:t>позитивного</w:t>
            </w:r>
            <w:proofErr w:type="gramEnd"/>
            <w:r w:rsidRPr="001C089A">
              <w:rPr>
                <w:rFonts w:ascii="Tahoma" w:eastAsia="Times New Roman" w:hAnsi="Tahoma" w:cs="Tahoma"/>
                <w:color w:val="000000"/>
                <w:sz w:val="19"/>
                <w:szCs w:val="19"/>
                <w:lang w:eastAsia="ru-RU"/>
              </w:rPr>
              <w:t xml:space="preserve"> досвіду, запровадження інноваційних технологій у ЗМІ</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трьох останніх років реалізації проекту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Творча група, заступник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20</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Координація та супровід окремих інноваційних проекті</w:t>
            </w:r>
            <w:proofErr w:type="gramStart"/>
            <w:r w:rsidRPr="001C089A">
              <w:rPr>
                <w:rFonts w:ascii="Tahoma" w:eastAsia="Times New Roman" w:hAnsi="Tahoma" w:cs="Tahoma"/>
                <w:color w:val="000000"/>
                <w:sz w:val="19"/>
                <w:szCs w:val="19"/>
                <w:lang w:eastAsia="ru-RU"/>
              </w:rPr>
              <w:t>в</w:t>
            </w:r>
            <w:proofErr w:type="gramEnd"/>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За потреби</w:t>
            </w:r>
            <w:proofErr w:type="gramEnd"/>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21</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Конференція «Використання досягнень науки </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системі роботи вчителя – основа розвитку творчої особистості учня»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Третій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ік реалізації проекту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22</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Семінар «Інновації в навчанні. Шляхи впровадження»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23</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Засідання методичної ради «Удосконалення самоосвіти вчителя – чинник професійного зростання»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24</w:t>
            </w:r>
          </w:p>
        </w:tc>
        <w:tc>
          <w:tcPr>
            <w:tcW w:w="531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Круглий </w:t>
            </w:r>
            <w:proofErr w:type="gramStart"/>
            <w:r w:rsidRPr="001C089A">
              <w:rPr>
                <w:rFonts w:ascii="Tahoma" w:eastAsia="Times New Roman" w:hAnsi="Tahoma" w:cs="Tahoma"/>
                <w:color w:val="000000"/>
                <w:sz w:val="19"/>
                <w:szCs w:val="19"/>
                <w:lang w:eastAsia="ru-RU"/>
              </w:rPr>
              <w:t>ст</w:t>
            </w:r>
            <w:proofErr w:type="gramEnd"/>
            <w:r w:rsidRPr="001C089A">
              <w:rPr>
                <w:rFonts w:ascii="Tahoma" w:eastAsia="Times New Roman" w:hAnsi="Tahoma" w:cs="Tahoma"/>
                <w:color w:val="000000"/>
                <w:sz w:val="19"/>
                <w:szCs w:val="19"/>
                <w:lang w:eastAsia="ru-RU"/>
              </w:rPr>
              <w:t>іл «Професійне зростання вчителя в сучасному освітньому просторі»</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bl>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Очікувані результати: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         визначення основних шляхів, форм, засобів та умов, які забезпечують якісну організацію навчально-виховного процесу;</w:t>
      </w:r>
      <w:proofErr w:type="gramEnd"/>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відкритість закладу до нововведень в умовах динамічного розвитку освіти;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ефективна організація науково-методичних структур колегіального управління (науково-методична рада, малі засідання педагогічної ради, творчі групи тощо);</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запровадження інноваційної діяльності в роботі педагогів, </w:t>
      </w: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іністрації закладу;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удосконалення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івня освітніх послуг;</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створення </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педагогічному колективі власної моделі інноваційного розвитку;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забезпечення розвитку інформаційної взаємодії та інтеграції загальноосвітнього навчального закладу у </w:t>
      </w:r>
      <w:proofErr w:type="gramStart"/>
      <w:r w:rsidRPr="001C089A">
        <w:rPr>
          <w:rFonts w:ascii="Tahoma" w:eastAsia="Times New Roman" w:hAnsi="Tahoma" w:cs="Tahoma"/>
          <w:color w:val="000000"/>
          <w:sz w:val="19"/>
          <w:szCs w:val="19"/>
          <w:lang w:eastAsia="ru-RU"/>
        </w:rPr>
        <w:t>св</w:t>
      </w:r>
      <w:proofErr w:type="gramEnd"/>
      <w:r w:rsidRPr="001C089A">
        <w:rPr>
          <w:rFonts w:ascii="Tahoma" w:eastAsia="Times New Roman" w:hAnsi="Tahoma" w:cs="Tahoma"/>
          <w:color w:val="000000"/>
          <w:sz w:val="19"/>
          <w:szCs w:val="19"/>
          <w:lang w:eastAsia="ru-RU"/>
        </w:rPr>
        <w:t>ітовий інформаційний простір;</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стимулювання професійної діяльності вчителів;</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престижу педагогічної професій в суспільстві й утвердження високого соціального статусу вчителя.</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pStyle w:val="a5"/>
        <w:spacing w:before="0" w:beforeAutospacing="0" w:after="0" w:afterAutospacing="0"/>
        <w:ind w:left="360"/>
        <w:jc w:val="center"/>
        <w:rPr>
          <w:rFonts w:ascii="Tahoma" w:hAnsi="Tahoma" w:cs="Tahoma"/>
          <w:color w:val="000000"/>
          <w:sz w:val="19"/>
          <w:szCs w:val="19"/>
        </w:rPr>
      </w:pPr>
      <w:r w:rsidRPr="001C089A">
        <w:rPr>
          <w:rFonts w:ascii="Tahoma" w:hAnsi="Tahoma" w:cs="Tahoma"/>
          <w:color w:val="000000"/>
          <w:sz w:val="19"/>
          <w:szCs w:val="19"/>
        </w:rPr>
        <w:br/>
      </w:r>
      <w:r w:rsidRPr="001C089A">
        <w:rPr>
          <w:rFonts w:ascii="Tahoma" w:hAnsi="Tahoma" w:cs="Tahoma"/>
          <w:color w:val="000000"/>
          <w:sz w:val="19"/>
          <w:szCs w:val="19"/>
        </w:rPr>
        <w:br/>
      </w:r>
      <w:r w:rsidRPr="001C089A">
        <w:rPr>
          <w:rFonts w:ascii="Tahoma" w:hAnsi="Tahoma" w:cs="Tahoma"/>
          <w:b/>
          <w:bCs/>
          <w:color w:val="000000"/>
          <w:sz w:val="19"/>
          <w:szCs w:val="19"/>
        </w:rPr>
        <w:t>ПРОЕКТ  «ЗАКЛАД – СІ</w:t>
      </w:r>
      <w:proofErr w:type="gramStart"/>
      <w:r w:rsidRPr="001C089A">
        <w:rPr>
          <w:rFonts w:ascii="Tahoma" w:hAnsi="Tahoma" w:cs="Tahoma"/>
          <w:b/>
          <w:bCs/>
          <w:color w:val="000000"/>
          <w:sz w:val="19"/>
          <w:szCs w:val="19"/>
        </w:rPr>
        <w:t>М’Я</w:t>
      </w:r>
      <w:proofErr w:type="gramEnd"/>
      <w:r w:rsidRPr="001C089A">
        <w:rPr>
          <w:rFonts w:ascii="Tahoma" w:hAnsi="Tahoma" w:cs="Tahoma"/>
          <w:b/>
          <w:bCs/>
          <w:color w:val="000000"/>
          <w:sz w:val="19"/>
          <w:szCs w:val="19"/>
        </w:rPr>
        <w:t xml:space="preserve"> - ГРОМАДСЬКІСТЬ»</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36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Мета: </w:t>
      </w:r>
      <w:r w:rsidRPr="001C089A">
        <w:rPr>
          <w:rFonts w:ascii="Tahoma" w:eastAsia="Times New Roman" w:hAnsi="Tahoma" w:cs="Tahoma"/>
          <w:color w:val="000000"/>
          <w:sz w:val="19"/>
          <w:szCs w:val="19"/>
          <w:lang w:eastAsia="ru-RU"/>
        </w:rPr>
        <w:t>створення моделі державно-громадського управління розвитком навчального закладу.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Завдання: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сприяти участі громадськості у формуванні освітньої політики школи;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удосконалювати систему виховної роботи, впроваджувати нові технології в організації виховного процесу;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сприяти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ідвищенню авторитету і ролі сім’ї у виховані й соціалізації дітей та підлітків;</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залучати освітні культурно-просвітницькі заклади, інші установи, громадські організації до проведення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ізних форм дитячого дозвілля та забезпечення школярів у зайнятості в позаурочний і позашкільний час;</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сприяти активній співпраці батьківської громади з педагогічним колективом школи;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сприяти розвитку учнівських організацій, надавати можливість дітям брати участь у прийнятті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ішень, які мають відношення до їхнього життя;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 xml:space="preserve">·         сприяти формуванню педагогічної культури на основі національних традицій і досягнень </w:t>
      </w:r>
      <w:proofErr w:type="gramStart"/>
      <w:r w:rsidRPr="001C089A">
        <w:rPr>
          <w:rFonts w:ascii="Tahoma" w:eastAsia="Times New Roman" w:hAnsi="Tahoma" w:cs="Tahoma"/>
          <w:color w:val="000000"/>
          <w:sz w:val="19"/>
          <w:szCs w:val="19"/>
          <w:lang w:eastAsia="ru-RU"/>
        </w:rPr>
        <w:t>св</w:t>
      </w:r>
      <w:proofErr w:type="gramEnd"/>
      <w:r w:rsidRPr="001C089A">
        <w:rPr>
          <w:rFonts w:ascii="Tahoma" w:eastAsia="Times New Roman" w:hAnsi="Tahoma" w:cs="Tahoma"/>
          <w:color w:val="000000"/>
          <w:sz w:val="19"/>
          <w:szCs w:val="19"/>
          <w:lang w:eastAsia="ru-RU"/>
        </w:rPr>
        <w:t>ітової педагогіки;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удосконалити співпрацю батьківської громади з колективом закладу.</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proofErr w:type="gramStart"/>
      <w:r w:rsidRPr="001C089A">
        <w:rPr>
          <w:rFonts w:ascii="Tahoma" w:eastAsia="Times New Roman" w:hAnsi="Tahoma" w:cs="Tahoma"/>
          <w:b/>
          <w:bCs/>
          <w:color w:val="000000"/>
          <w:sz w:val="19"/>
          <w:szCs w:val="19"/>
          <w:lang w:eastAsia="ru-RU"/>
        </w:rPr>
        <w:t>Пр</w:t>
      </w:r>
      <w:proofErr w:type="gramEnd"/>
      <w:r w:rsidRPr="001C089A">
        <w:rPr>
          <w:rFonts w:ascii="Tahoma" w:eastAsia="Times New Roman" w:hAnsi="Tahoma" w:cs="Tahoma"/>
          <w:b/>
          <w:bCs/>
          <w:color w:val="000000"/>
          <w:sz w:val="19"/>
          <w:szCs w:val="19"/>
          <w:lang w:eastAsia="ru-RU"/>
        </w:rPr>
        <w:t>іоритети</w:t>
      </w:r>
      <w:r w:rsidRPr="001C089A">
        <w:rPr>
          <w:rFonts w:ascii="Tahoma" w:eastAsia="Times New Roman" w:hAnsi="Tahoma" w:cs="Tahoma"/>
          <w:color w:val="000000"/>
          <w:sz w:val="19"/>
          <w:szCs w:val="19"/>
          <w:lang w:eastAsia="ru-RU"/>
        </w:rPr>
        <w:t>: сприяти піднесенню на якісно новий рівень співпраці педагогічного колективу з батьками учнів і громадськістю.</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Термін реалізації проекту</w:t>
      </w:r>
      <w:r w:rsidRPr="001C089A">
        <w:rPr>
          <w:rFonts w:ascii="Tahoma" w:eastAsia="Times New Roman" w:hAnsi="Tahoma" w:cs="Tahoma"/>
          <w:color w:val="000000"/>
          <w:sz w:val="19"/>
          <w:szCs w:val="19"/>
          <w:lang w:eastAsia="ru-RU"/>
        </w:rPr>
        <w:t>: 5 років (2016-2020 рр.)</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План реалізації проекту</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tbl>
      <w:tblPr>
        <w:tblW w:w="970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5130"/>
        <w:gridCol w:w="2040"/>
        <w:gridCol w:w="1980"/>
      </w:tblGrid>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w:t>
            </w:r>
            <w:proofErr w:type="gramStart"/>
            <w:r w:rsidRPr="001C089A">
              <w:rPr>
                <w:rFonts w:ascii="Tahoma" w:eastAsia="Times New Roman" w:hAnsi="Tahoma" w:cs="Tahoma"/>
                <w:b/>
                <w:bCs/>
                <w:i/>
                <w:iCs/>
                <w:color w:val="000000"/>
                <w:sz w:val="19"/>
                <w:szCs w:val="19"/>
                <w:lang w:eastAsia="ru-RU"/>
              </w:rPr>
              <w:t>п</w:t>
            </w:r>
            <w:proofErr w:type="gramEnd"/>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Змі</w:t>
            </w:r>
            <w:proofErr w:type="gramStart"/>
            <w:r w:rsidRPr="001C089A">
              <w:rPr>
                <w:rFonts w:ascii="Tahoma" w:eastAsia="Times New Roman" w:hAnsi="Tahoma" w:cs="Tahoma"/>
                <w:b/>
                <w:bCs/>
                <w:i/>
                <w:iCs/>
                <w:color w:val="000000"/>
                <w:sz w:val="19"/>
                <w:szCs w:val="19"/>
                <w:lang w:eastAsia="ru-RU"/>
              </w:rPr>
              <w:t>ст</w:t>
            </w:r>
            <w:proofErr w:type="gramEnd"/>
            <w:r w:rsidRPr="001C089A">
              <w:rPr>
                <w:rFonts w:ascii="Tahoma" w:eastAsia="Times New Roman" w:hAnsi="Tahoma" w:cs="Tahoma"/>
                <w:b/>
                <w:bCs/>
                <w:i/>
                <w:iCs/>
                <w:color w:val="000000"/>
                <w:sz w:val="19"/>
                <w:szCs w:val="19"/>
                <w:lang w:eastAsia="ru-RU"/>
              </w:rPr>
              <w:t xml:space="preserve"> заходів</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Термін виконання</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Відповідальний</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Укладення тристороньої угоди про співпрацю між </w:t>
            </w: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іністрацією школи, батьківською громадою та учнівським самоврядуванням в управлінні закладом освіти, забезпечити її виконання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 батьківський комітет</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Створення при школі центру педагогічної освіти та допомоги батькам для популяризації знань щодо діяльності родинної школи, формування </w:t>
            </w:r>
            <w:proofErr w:type="gramStart"/>
            <w:r w:rsidRPr="001C089A">
              <w:rPr>
                <w:rFonts w:ascii="Tahoma" w:eastAsia="Times New Roman" w:hAnsi="Tahoma" w:cs="Tahoma"/>
                <w:color w:val="000000"/>
                <w:sz w:val="19"/>
                <w:szCs w:val="19"/>
                <w:lang w:eastAsia="ru-RU"/>
              </w:rPr>
              <w:t>здорового</w:t>
            </w:r>
            <w:proofErr w:type="gramEnd"/>
            <w:r w:rsidRPr="001C089A">
              <w:rPr>
                <w:rFonts w:ascii="Tahoma" w:eastAsia="Times New Roman" w:hAnsi="Tahoma" w:cs="Tahoma"/>
                <w:color w:val="000000"/>
                <w:sz w:val="19"/>
                <w:szCs w:val="19"/>
                <w:lang w:eastAsia="ru-RU"/>
              </w:rPr>
              <w:t xml:space="preserve"> способу життя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3</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Сприяння участі громадських організацій у вирішенні актуальних проблем закладу,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ідвищенню ролі вчителів у формуванні громадянського суспільства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4</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Започаткування  проведення конкурсу на кращий досвід сімейного виховання («Родина року»)</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З</w:t>
            </w:r>
            <w:proofErr w:type="gramEnd"/>
            <w:r w:rsidRPr="001C089A">
              <w:rPr>
                <w:rFonts w:ascii="Tahoma" w:eastAsia="Times New Roman" w:hAnsi="Tahoma" w:cs="Tahoma"/>
                <w:color w:val="000000"/>
                <w:sz w:val="19"/>
                <w:szCs w:val="19"/>
                <w:lang w:eastAsia="ru-RU"/>
              </w:rPr>
              <w:t xml:space="preserve"> 2017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НВР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6</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Здійснення внутрішньошкільного </w:t>
            </w:r>
            <w:proofErr w:type="gramStart"/>
            <w:r w:rsidRPr="001C089A">
              <w:rPr>
                <w:rFonts w:ascii="Tahoma" w:eastAsia="Times New Roman" w:hAnsi="Tahoma" w:cs="Tahoma"/>
                <w:color w:val="000000"/>
                <w:sz w:val="19"/>
                <w:szCs w:val="19"/>
                <w:lang w:eastAsia="ru-RU"/>
              </w:rPr>
              <w:t>обл</w:t>
            </w:r>
            <w:proofErr w:type="gramEnd"/>
            <w:r w:rsidRPr="001C089A">
              <w:rPr>
                <w:rFonts w:ascii="Tahoma" w:eastAsia="Times New Roman" w:hAnsi="Tahoma" w:cs="Tahoma"/>
                <w:color w:val="000000"/>
                <w:sz w:val="19"/>
                <w:szCs w:val="19"/>
                <w:lang w:eastAsia="ru-RU"/>
              </w:rPr>
              <w:t>іку та систематичне інформування служби у справах дітей про неблагополучні сім’ї. Здійснення обліку учнів, які є членами різних товариств та гуртків ( лідерів учнівського самоврядування, юних спортсменів, екологів, журналістів, дитячих художніх колективів)</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7</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Проведення циклу семінарі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для батьків щодо вдосконалення співпраці сім’ї та навчального закладу</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Протягом двох </w:t>
            </w:r>
            <w:proofErr w:type="gramStart"/>
            <w:r w:rsidRPr="001C089A">
              <w:rPr>
                <w:rFonts w:ascii="Tahoma" w:eastAsia="Times New Roman" w:hAnsi="Tahoma" w:cs="Tahoma"/>
                <w:color w:val="000000"/>
                <w:sz w:val="19"/>
                <w:szCs w:val="19"/>
                <w:lang w:eastAsia="ru-RU"/>
              </w:rPr>
              <w:t>перших</w:t>
            </w:r>
            <w:proofErr w:type="gramEnd"/>
            <w:r w:rsidRPr="001C089A">
              <w:rPr>
                <w:rFonts w:ascii="Tahoma" w:eastAsia="Times New Roman" w:hAnsi="Tahoma" w:cs="Tahoma"/>
                <w:color w:val="000000"/>
                <w:sz w:val="19"/>
                <w:szCs w:val="19"/>
                <w:lang w:eastAsia="ru-RU"/>
              </w:rPr>
              <w:t xml:space="preserve"> років реалізації проекту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ВР, практичний психолог</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8</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Забезпечення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ідготовки вчителів до організації співпраці з органами учнівського самоврядування</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Протягом навчального року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ВР, практичний психолог</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9</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Створення  умов для діяльності на базі школи громадських дитячих і молодіжних організацій</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10</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Сприяння  залученню дітей до участі в навчально-оздоровчих зборах для </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 xml:space="preserve">ізних категорій учнів (лідерів учнівського самоврядування, юних спортсменів, екологів, </w:t>
            </w:r>
            <w:r w:rsidRPr="001C089A">
              <w:rPr>
                <w:rFonts w:ascii="Tahoma" w:eastAsia="Times New Roman" w:hAnsi="Tahoma" w:cs="Tahoma"/>
                <w:color w:val="000000"/>
                <w:sz w:val="19"/>
                <w:szCs w:val="19"/>
                <w:lang w:eastAsia="ru-RU"/>
              </w:rPr>
              <w:lastRenderedPageBreak/>
              <w:t>журналістів, дитячих художніх колективів тощо)</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Заступник директора з ВР</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11</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Сприяння  розвитку волонтерського руху серед учнівської молоді, залученню їх </w:t>
            </w:r>
            <w:proofErr w:type="gramStart"/>
            <w:r w:rsidRPr="001C089A">
              <w:rPr>
                <w:rFonts w:ascii="Tahoma" w:eastAsia="Times New Roman" w:hAnsi="Tahoma" w:cs="Tahoma"/>
                <w:color w:val="000000"/>
                <w:sz w:val="19"/>
                <w:szCs w:val="19"/>
                <w:lang w:eastAsia="ru-RU"/>
              </w:rPr>
              <w:t>до</w:t>
            </w:r>
            <w:proofErr w:type="gramEnd"/>
            <w:r w:rsidRPr="001C089A">
              <w:rPr>
                <w:rFonts w:ascii="Tahoma" w:eastAsia="Times New Roman" w:hAnsi="Tahoma" w:cs="Tahoma"/>
                <w:color w:val="000000"/>
                <w:sz w:val="19"/>
                <w:szCs w:val="19"/>
                <w:lang w:eastAsia="ru-RU"/>
              </w:rPr>
              <w:t xml:space="preserve"> посильної допомоги </w:t>
            </w:r>
            <w:proofErr w:type="gramStart"/>
            <w:r w:rsidRPr="001C089A">
              <w:rPr>
                <w:rFonts w:ascii="Tahoma" w:eastAsia="Times New Roman" w:hAnsi="Tahoma" w:cs="Tahoma"/>
                <w:color w:val="000000"/>
                <w:sz w:val="19"/>
                <w:szCs w:val="19"/>
                <w:lang w:eastAsia="ru-RU"/>
              </w:rPr>
              <w:t>людям</w:t>
            </w:r>
            <w:proofErr w:type="gramEnd"/>
            <w:r w:rsidRPr="001C089A">
              <w:rPr>
                <w:rFonts w:ascii="Tahoma" w:eastAsia="Times New Roman" w:hAnsi="Tahoma" w:cs="Tahoma"/>
                <w:color w:val="000000"/>
                <w:sz w:val="19"/>
                <w:szCs w:val="19"/>
                <w:lang w:eastAsia="ru-RU"/>
              </w:rPr>
              <w:t xml:space="preserve"> похилого віку, інвалідам, самотнім непрацездатним громадянам, створенню в закладі загонів милосердя, проведенню акцій «Турбота», «Ветеран живе поруч» тощо</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c>
          <w:tcPr>
            <w:tcW w:w="55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12</w:t>
            </w:r>
          </w:p>
        </w:tc>
        <w:tc>
          <w:tcPr>
            <w:tcW w:w="513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Продовження практики щорічного звітування директора школи перед громадськістю, педагогічним та учнівським колективами про організацію навчально-виховного процесу</w:t>
            </w:r>
          </w:p>
        </w:tc>
        <w:tc>
          <w:tcPr>
            <w:tcW w:w="204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980"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bl>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Очікувані результати: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         залучення громадськості, батьків, учнів до створення в закладі ефективного освітнього простору;</w:t>
      </w:r>
      <w:proofErr w:type="gramEnd"/>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п</w:t>
      </w:r>
      <w:proofErr w:type="gramEnd"/>
      <w:r w:rsidRPr="001C089A">
        <w:rPr>
          <w:rFonts w:ascii="Tahoma" w:eastAsia="Times New Roman" w:hAnsi="Tahoma" w:cs="Tahoma"/>
          <w:color w:val="000000"/>
          <w:sz w:val="19"/>
          <w:szCs w:val="19"/>
          <w:lang w:eastAsia="ru-RU"/>
        </w:rPr>
        <w:t>ідвищення рівня якості роботи педагогічного колективу з батьками учнів;</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активізація роботи органів учнівського самоврядування.</w:t>
      </w:r>
    </w:p>
    <w:p w:rsidR="001C089A" w:rsidRPr="001C089A" w:rsidRDefault="001C089A" w:rsidP="001C089A">
      <w:pPr>
        <w:pStyle w:val="a5"/>
        <w:spacing w:before="0" w:beforeAutospacing="0" w:after="0" w:afterAutospacing="0"/>
        <w:ind w:left="360"/>
        <w:jc w:val="center"/>
        <w:rPr>
          <w:rFonts w:ascii="Tahoma" w:hAnsi="Tahoma" w:cs="Tahoma"/>
          <w:color w:val="000000"/>
          <w:sz w:val="19"/>
          <w:szCs w:val="19"/>
        </w:rPr>
      </w:pPr>
      <w:r w:rsidRPr="001C089A">
        <w:rPr>
          <w:rFonts w:ascii="Tahoma" w:hAnsi="Tahoma" w:cs="Tahoma"/>
          <w:color w:val="000000"/>
          <w:sz w:val="19"/>
          <w:szCs w:val="19"/>
        </w:rPr>
        <w:br/>
      </w:r>
      <w:r w:rsidRPr="001C089A">
        <w:rPr>
          <w:rFonts w:ascii="Tahoma" w:hAnsi="Tahoma" w:cs="Tahoma"/>
          <w:b/>
          <w:bCs/>
          <w:color w:val="000000"/>
          <w:sz w:val="19"/>
          <w:szCs w:val="19"/>
        </w:rPr>
        <w:t>ПРОЕКТ  «СЕЛУ – СУЧАСНУ ШКОЛУ»</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Мета:</w:t>
      </w:r>
      <w:r w:rsidRPr="001C089A">
        <w:rPr>
          <w:rFonts w:ascii="Tahoma" w:eastAsia="Times New Roman" w:hAnsi="Tahoma" w:cs="Tahoma"/>
          <w:color w:val="000000"/>
          <w:sz w:val="19"/>
          <w:szCs w:val="19"/>
          <w:lang w:eastAsia="ru-RU"/>
        </w:rPr>
        <w:t> забезпечення в навчальному закладі належних умов для навчання й виховання відповідно до сучасних державних стандартів, сані</w:t>
      </w:r>
      <w:proofErr w:type="gramStart"/>
      <w:r w:rsidRPr="001C089A">
        <w:rPr>
          <w:rFonts w:ascii="Tahoma" w:eastAsia="Times New Roman" w:hAnsi="Tahoma" w:cs="Tahoma"/>
          <w:color w:val="000000"/>
          <w:sz w:val="19"/>
          <w:szCs w:val="19"/>
          <w:lang w:eastAsia="ru-RU"/>
        </w:rPr>
        <w:t>тарно-г</w:t>
      </w:r>
      <w:proofErr w:type="gramEnd"/>
      <w:r w:rsidRPr="001C089A">
        <w:rPr>
          <w:rFonts w:ascii="Tahoma" w:eastAsia="Times New Roman" w:hAnsi="Tahoma" w:cs="Tahoma"/>
          <w:color w:val="000000"/>
          <w:sz w:val="19"/>
          <w:szCs w:val="19"/>
          <w:lang w:eastAsia="ru-RU"/>
        </w:rPr>
        <w:t>ігієнічних і педагогічних вимог.</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Завдання:</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провести комплекс енергозбережувальних заходів з утеплення приміщень;</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поліпшити умови експлуатації та утримання буді</w:t>
      </w:r>
      <w:proofErr w:type="gramStart"/>
      <w:r w:rsidRPr="001C089A">
        <w:rPr>
          <w:rFonts w:ascii="Tahoma" w:eastAsia="Times New Roman" w:hAnsi="Tahoma" w:cs="Tahoma"/>
          <w:color w:val="000000"/>
          <w:sz w:val="19"/>
          <w:szCs w:val="19"/>
          <w:lang w:eastAsia="ru-RU"/>
        </w:rPr>
        <w:t>вл</w:t>
      </w:r>
      <w:proofErr w:type="gramEnd"/>
      <w:r w:rsidRPr="001C089A">
        <w:rPr>
          <w:rFonts w:ascii="Tahoma" w:eastAsia="Times New Roman" w:hAnsi="Tahoma" w:cs="Tahoma"/>
          <w:color w:val="000000"/>
          <w:sz w:val="19"/>
          <w:szCs w:val="19"/>
          <w:lang w:eastAsia="ru-RU"/>
        </w:rPr>
        <w:t>і закладу;</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гарантувати відповідно до сучасних санітарно-гігієнічних, інженерно-технічних вимог безпечні умови для навчання та життєдіяльності </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школі.</w:t>
      </w:r>
    </w:p>
    <w:p w:rsidR="001C089A" w:rsidRPr="001C089A" w:rsidRDefault="001C089A" w:rsidP="001C089A">
      <w:pPr>
        <w:spacing w:after="0" w:line="240" w:lineRule="auto"/>
        <w:rPr>
          <w:rFonts w:ascii="Tahoma" w:eastAsia="Times New Roman" w:hAnsi="Tahoma" w:cs="Tahoma"/>
          <w:color w:val="000000"/>
          <w:sz w:val="19"/>
          <w:szCs w:val="19"/>
          <w:lang w:eastAsia="ru-RU"/>
        </w:rPr>
      </w:pPr>
      <w:proofErr w:type="gramStart"/>
      <w:r w:rsidRPr="001C089A">
        <w:rPr>
          <w:rFonts w:ascii="Tahoma" w:eastAsia="Times New Roman" w:hAnsi="Tahoma" w:cs="Tahoma"/>
          <w:b/>
          <w:bCs/>
          <w:color w:val="000000"/>
          <w:sz w:val="19"/>
          <w:szCs w:val="19"/>
          <w:lang w:eastAsia="ru-RU"/>
        </w:rPr>
        <w:t>Пр</w:t>
      </w:r>
      <w:proofErr w:type="gramEnd"/>
      <w:r w:rsidRPr="001C089A">
        <w:rPr>
          <w:rFonts w:ascii="Tahoma" w:eastAsia="Times New Roman" w:hAnsi="Tahoma" w:cs="Tahoma"/>
          <w:b/>
          <w:bCs/>
          <w:color w:val="000000"/>
          <w:sz w:val="19"/>
          <w:szCs w:val="19"/>
          <w:lang w:eastAsia="ru-RU"/>
        </w:rPr>
        <w:t>іоритети</w:t>
      </w:r>
      <w:r w:rsidRPr="001C089A">
        <w:rPr>
          <w:rFonts w:ascii="Tahoma" w:eastAsia="Times New Roman" w:hAnsi="Tahoma" w:cs="Tahoma"/>
          <w:color w:val="000000"/>
          <w:sz w:val="19"/>
          <w:szCs w:val="19"/>
          <w:lang w:eastAsia="ru-RU"/>
        </w:rPr>
        <w:t>: здійснення заходів щодо модернізації матеріально-технічної бази закладу.</w:t>
      </w:r>
    </w:p>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Термін реалізації проекту</w:t>
      </w:r>
      <w:r w:rsidRPr="001C089A">
        <w:rPr>
          <w:rFonts w:ascii="Tahoma" w:eastAsia="Times New Roman" w:hAnsi="Tahoma" w:cs="Tahoma"/>
          <w:color w:val="000000"/>
          <w:sz w:val="19"/>
          <w:szCs w:val="19"/>
          <w:lang w:eastAsia="ru-RU"/>
        </w:rPr>
        <w:t>: 5 років (2016-2020 рр.)</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План реалізації проекту</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tbl>
      <w:tblPr>
        <w:tblW w:w="984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
        <w:gridCol w:w="5565"/>
        <w:gridCol w:w="1905"/>
        <w:gridCol w:w="1845"/>
      </w:tblGrid>
      <w:tr w:rsidR="001C089A" w:rsidRPr="001C089A" w:rsidTr="001C089A">
        <w:trPr>
          <w:trHeight w:val="55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w:t>
            </w:r>
          </w:p>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w:t>
            </w:r>
            <w:proofErr w:type="gramStart"/>
            <w:r w:rsidRPr="001C089A">
              <w:rPr>
                <w:rFonts w:ascii="Tahoma" w:eastAsia="Times New Roman" w:hAnsi="Tahoma" w:cs="Tahoma"/>
                <w:b/>
                <w:bCs/>
                <w:i/>
                <w:iCs/>
                <w:color w:val="000000"/>
                <w:sz w:val="19"/>
                <w:szCs w:val="19"/>
                <w:lang w:eastAsia="ru-RU"/>
              </w:rPr>
              <w:t>п</w:t>
            </w:r>
            <w:proofErr w:type="gramEnd"/>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Змі</w:t>
            </w:r>
            <w:proofErr w:type="gramStart"/>
            <w:r w:rsidRPr="001C089A">
              <w:rPr>
                <w:rFonts w:ascii="Tahoma" w:eastAsia="Times New Roman" w:hAnsi="Tahoma" w:cs="Tahoma"/>
                <w:b/>
                <w:bCs/>
                <w:i/>
                <w:iCs/>
                <w:color w:val="000000"/>
                <w:sz w:val="19"/>
                <w:szCs w:val="19"/>
                <w:lang w:eastAsia="ru-RU"/>
              </w:rPr>
              <w:t>ст</w:t>
            </w:r>
            <w:proofErr w:type="gramEnd"/>
            <w:r w:rsidRPr="001C089A">
              <w:rPr>
                <w:rFonts w:ascii="Tahoma" w:eastAsia="Times New Roman" w:hAnsi="Tahoma" w:cs="Tahoma"/>
                <w:b/>
                <w:bCs/>
                <w:i/>
                <w:iCs/>
                <w:color w:val="000000"/>
                <w:sz w:val="19"/>
                <w:szCs w:val="19"/>
                <w:lang w:eastAsia="ru-RU"/>
              </w:rPr>
              <w:t xml:space="preserve"> заходів</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Термін виконання</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b/>
                <w:bCs/>
                <w:i/>
                <w:iCs/>
                <w:color w:val="000000"/>
                <w:sz w:val="19"/>
                <w:szCs w:val="19"/>
                <w:lang w:eastAsia="ru-RU"/>
              </w:rPr>
              <w:t>Відповідальний</w:t>
            </w:r>
          </w:p>
        </w:tc>
      </w:tr>
      <w:tr w:rsidR="001C089A" w:rsidRPr="001C089A" w:rsidTr="001C089A">
        <w:trPr>
          <w:trHeight w:val="840"/>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Проведення </w:t>
            </w:r>
            <w:proofErr w:type="gramStart"/>
            <w:r w:rsidRPr="001C089A">
              <w:rPr>
                <w:rFonts w:ascii="Tahoma" w:eastAsia="Times New Roman" w:hAnsi="Tahoma" w:cs="Tahoma"/>
                <w:color w:val="000000"/>
                <w:sz w:val="19"/>
                <w:szCs w:val="19"/>
                <w:lang w:eastAsia="ru-RU"/>
              </w:rPr>
              <w:t>техн</w:t>
            </w:r>
            <w:proofErr w:type="gramEnd"/>
            <w:r w:rsidRPr="001C089A">
              <w:rPr>
                <w:rFonts w:ascii="Tahoma" w:eastAsia="Times New Roman" w:hAnsi="Tahoma" w:cs="Tahoma"/>
                <w:color w:val="000000"/>
                <w:sz w:val="19"/>
                <w:szCs w:val="19"/>
                <w:lang w:eastAsia="ru-RU"/>
              </w:rPr>
              <w:t>ічного аналізу стану приміщень  школи з метою встановлення реального становища та визначення необхідності проведення ремонтних робіт</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85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Проведення планових ремонтних робіт буді</w:t>
            </w:r>
            <w:proofErr w:type="gramStart"/>
            <w:r w:rsidRPr="001C089A">
              <w:rPr>
                <w:rFonts w:ascii="Tahoma" w:eastAsia="Times New Roman" w:hAnsi="Tahoma" w:cs="Tahoma"/>
                <w:color w:val="000000"/>
                <w:sz w:val="19"/>
                <w:szCs w:val="19"/>
                <w:lang w:eastAsia="ru-RU"/>
              </w:rPr>
              <w:t>вл</w:t>
            </w:r>
            <w:proofErr w:type="gramEnd"/>
            <w:r w:rsidRPr="001C089A">
              <w:rPr>
                <w:rFonts w:ascii="Tahoma" w:eastAsia="Times New Roman" w:hAnsi="Tahoma" w:cs="Tahoma"/>
                <w:color w:val="000000"/>
                <w:sz w:val="19"/>
                <w:szCs w:val="19"/>
                <w:lang w:eastAsia="ru-RU"/>
              </w:rPr>
              <w:t>і та необхідні роботи з облаштування пришкільного подвір’я</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112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3</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Проведення ремонту спортивного майданчика, асфальтного покриття на подві</w:t>
            </w:r>
            <w:proofErr w:type="gramStart"/>
            <w:r w:rsidRPr="001C089A">
              <w:rPr>
                <w:rFonts w:ascii="Tahoma" w:eastAsia="Times New Roman" w:hAnsi="Tahoma" w:cs="Tahoma"/>
                <w:color w:val="000000"/>
                <w:sz w:val="19"/>
                <w:szCs w:val="19"/>
                <w:lang w:eastAsia="ru-RU"/>
              </w:rPr>
              <w:t>р</w:t>
            </w:r>
            <w:proofErr w:type="gramEnd"/>
            <w:r w:rsidRPr="001C089A">
              <w:rPr>
                <w:rFonts w:ascii="Tahoma" w:eastAsia="Times New Roman" w:hAnsi="Tahoma" w:cs="Tahoma"/>
                <w:color w:val="000000"/>
                <w:sz w:val="19"/>
                <w:szCs w:val="19"/>
                <w:lang w:eastAsia="ru-RU"/>
              </w:rPr>
              <w:t>’ї школи</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Упродовж </w:t>
            </w:r>
            <w:proofErr w:type="gramStart"/>
            <w:r w:rsidRPr="001C089A">
              <w:rPr>
                <w:rFonts w:ascii="Tahoma" w:eastAsia="Times New Roman" w:hAnsi="Tahoma" w:cs="Tahoma"/>
                <w:color w:val="000000"/>
                <w:sz w:val="19"/>
                <w:szCs w:val="19"/>
                <w:lang w:eastAsia="ru-RU"/>
              </w:rPr>
              <w:t>перших</w:t>
            </w:r>
            <w:proofErr w:type="gramEnd"/>
            <w:r w:rsidRPr="001C089A">
              <w:rPr>
                <w:rFonts w:ascii="Tahoma" w:eastAsia="Times New Roman" w:hAnsi="Tahoma" w:cs="Tahoma"/>
                <w:color w:val="000000"/>
                <w:sz w:val="19"/>
                <w:szCs w:val="19"/>
                <w:lang w:eastAsia="ru-RU"/>
              </w:rPr>
              <w:t xml:space="preserve"> двох років реалізації проекту</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28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4</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Регулярне проведення заміни й оновлення меблі</w:t>
            </w:r>
            <w:proofErr w:type="gramStart"/>
            <w:r w:rsidRPr="001C089A">
              <w:rPr>
                <w:rFonts w:ascii="Tahoma" w:eastAsia="Times New Roman" w:hAnsi="Tahoma" w:cs="Tahoma"/>
                <w:color w:val="000000"/>
                <w:sz w:val="19"/>
                <w:szCs w:val="19"/>
                <w:lang w:eastAsia="ru-RU"/>
              </w:rPr>
              <w:t>в</w:t>
            </w:r>
            <w:proofErr w:type="gramEnd"/>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55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lastRenderedPageBreak/>
              <w:t>5</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Вивчення можливості виготовлення необхідних меблі</w:t>
            </w:r>
            <w:proofErr w:type="gramStart"/>
            <w:r w:rsidRPr="001C089A">
              <w:rPr>
                <w:rFonts w:ascii="Tahoma" w:eastAsia="Times New Roman" w:hAnsi="Tahoma" w:cs="Tahoma"/>
                <w:color w:val="000000"/>
                <w:sz w:val="19"/>
                <w:szCs w:val="19"/>
                <w:lang w:eastAsia="ru-RU"/>
              </w:rPr>
              <w:t>в</w:t>
            </w:r>
            <w:proofErr w:type="gramEnd"/>
            <w:r w:rsidRPr="001C089A">
              <w:rPr>
                <w:rFonts w:ascii="Tahoma" w:eastAsia="Times New Roman" w:hAnsi="Tahoma" w:cs="Tahoma"/>
                <w:color w:val="000000"/>
                <w:sz w:val="19"/>
                <w:szCs w:val="19"/>
                <w:lang w:eastAsia="ru-RU"/>
              </w:rPr>
              <w:t xml:space="preserve"> на базі місцевих виробників</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року</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570"/>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6</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Проведення ремонту  внутрішніх туалеті</w:t>
            </w:r>
            <w:proofErr w:type="gramStart"/>
            <w:r w:rsidRPr="001C089A">
              <w:rPr>
                <w:rFonts w:ascii="Tahoma" w:eastAsia="Times New Roman" w:hAnsi="Tahoma" w:cs="Tahoma"/>
                <w:color w:val="000000"/>
                <w:sz w:val="19"/>
                <w:szCs w:val="19"/>
                <w:lang w:eastAsia="ru-RU"/>
              </w:rPr>
              <w:t>в</w:t>
            </w:r>
            <w:proofErr w:type="gramEnd"/>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року</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 завгосп</w:t>
            </w:r>
          </w:p>
        </w:tc>
      </w:tr>
      <w:tr w:rsidR="001C089A" w:rsidRPr="001C089A" w:rsidTr="001C089A">
        <w:trPr>
          <w:trHeight w:val="55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7</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Проведення оновлення технологічного обладнання в їдальні</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2016-2020 рр</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85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8</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Проведення розчищення та знесення аварійних дерев на території закладу </w:t>
            </w:r>
            <w:proofErr w:type="gramStart"/>
            <w:r w:rsidRPr="001C089A">
              <w:rPr>
                <w:rFonts w:ascii="Tahoma" w:eastAsia="Times New Roman" w:hAnsi="Tahoma" w:cs="Tahoma"/>
                <w:color w:val="000000"/>
                <w:sz w:val="19"/>
                <w:szCs w:val="19"/>
                <w:lang w:eastAsia="ru-RU"/>
              </w:rPr>
              <w:t xml:space="preserve">( </w:t>
            </w:r>
            <w:proofErr w:type="gramEnd"/>
            <w:r w:rsidRPr="001C089A">
              <w:rPr>
                <w:rFonts w:ascii="Tahoma" w:eastAsia="Times New Roman" w:hAnsi="Tahoma" w:cs="Tahoma"/>
                <w:color w:val="000000"/>
                <w:sz w:val="19"/>
                <w:szCs w:val="19"/>
                <w:lang w:eastAsia="ru-RU"/>
              </w:rPr>
              <w:t>за погодженням з екологічними службами)</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855"/>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9</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Обладнання в закладі кабінету історії та правознавства, другий кабінет іноземної мови</w:t>
            </w:r>
            <w:proofErr w:type="gramStart"/>
            <w:r w:rsidRPr="001C089A">
              <w:rPr>
                <w:rFonts w:ascii="Tahoma" w:eastAsia="Times New Roman" w:hAnsi="Tahoma" w:cs="Tahoma"/>
                <w:color w:val="000000"/>
                <w:sz w:val="19"/>
                <w:szCs w:val="19"/>
                <w:lang w:eastAsia="ru-RU"/>
              </w:rPr>
              <w:t xml:space="preserve"> ,</w:t>
            </w:r>
            <w:proofErr w:type="gramEnd"/>
            <w:r w:rsidRPr="001C089A">
              <w:rPr>
                <w:rFonts w:ascii="Tahoma" w:eastAsia="Times New Roman" w:hAnsi="Tahoma" w:cs="Tahoma"/>
                <w:color w:val="000000"/>
                <w:sz w:val="19"/>
                <w:szCs w:val="19"/>
                <w:lang w:eastAsia="ru-RU"/>
              </w:rPr>
              <w:t xml:space="preserve"> української мови та літератури, охорони здоров»я та праці</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навчального року</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570"/>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10</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Придбання спортивного інвентаря для спортивної зали, спортивне обладнання для спортивних майданчиків</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Постійно</w:t>
            </w:r>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r w:rsidR="001C089A" w:rsidRPr="001C089A" w:rsidTr="001C089A">
        <w:trPr>
          <w:trHeight w:val="570"/>
        </w:trPr>
        <w:tc>
          <w:tcPr>
            <w:tcW w:w="52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11</w:t>
            </w:r>
          </w:p>
        </w:tc>
        <w:tc>
          <w:tcPr>
            <w:tcW w:w="556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Проведення  фарбування </w:t>
            </w:r>
            <w:proofErr w:type="gramStart"/>
            <w:r w:rsidRPr="001C089A">
              <w:rPr>
                <w:rFonts w:ascii="Tahoma" w:eastAsia="Times New Roman" w:hAnsi="Tahoma" w:cs="Tahoma"/>
                <w:color w:val="000000"/>
                <w:sz w:val="19"/>
                <w:szCs w:val="19"/>
                <w:lang w:eastAsia="ru-RU"/>
              </w:rPr>
              <w:t>ст</w:t>
            </w:r>
            <w:proofErr w:type="gramEnd"/>
            <w:r w:rsidRPr="001C089A">
              <w:rPr>
                <w:rFonts w:ascii="Tahoma" w:eastAsia="Times New Roman" w:hAnsi="Tahoma" w:cs="Tahoma"/>
                <w:color w:val="000000"/>
                <w:sz w:val="19"/>
                <w:szCs w:val="19"/>
                <w:lang w:eastAsia="ru-RU"/>
              </w:rPr>
              <w:t>ін коридору першого поверху</w:t>
            </w:r>
          </w:p>
        </w:tc>
        <w:tc>
          <w:tcPr>
            <w:tcW w:w="190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Упродовж двох навчальних рокі</w:t>
            </w:r>
            <w:proofErr w:type="gramStart"/>
            <w:r w:rsidRPr="001C089A">
              <w:rPr>
                <w:rFonts w:ascii="Tahoma" w:eastAsia="Times New Roman" w:hAnsi="Tahoma" w:cs="Tahoma"/>
                <w:color w:val="000000"/>
                <w:sz w:val="19"/>
                <w:szCs w:val="19"/>
                <w:lang w:eastAsia="ru-RU"/>
              </w:rPr>
              <w:t>в</w:t>
            </w:r>
            <w:proofErr w:type="gramEnd"/>
          </w:p>
        </w:tc>
        <w:tc>
          <w:tcPr>
            <w:tcW w:w="1845" w:type="dxa"/>
            <w:tcBorders>
              <w:top w:val="outset" w:sz="6" w:space="0" w:color="auto"/>
              <w:left w:val="outset" w:sz="6" w:space="0" w:color="auto"/>
              <w:bottom w:val="outset" w:sz="6" w:space="0" w:color="auto"/>
              <w:right w:val="outset" w:sz="6" w:space="0" w:color="auto"/>
            </w:tcBorders>
            <w:vAlign w:val="center"/>
            <w:hideMark/>
          </w:tcPr>
          <w:p w:rsidR="001C089A" w:rsidRPr="001C089A" w:rsidRDefault="001C089A" w:rsidP="001C089A">
            <w:pPr>
              <w:spacing w:after="0" w:line="240" w:lineRule="auto"/>
              <w:jc w:val="center"/>
              <w:rPr>
                <w:rFonts w:ascii="Tahoma" w:eastAsia="Times New Roman" w:hAnsi="Tahoma" w:cs="Tahoma"/>
                <w:color w:val="000000"/>
                <w:sz w:val="19"/>
                <w:szCs w:val="19"/>
                <w:lang w:eastAsia="ru-RU"/>
              </w:rPr>
            </w:pPr>
            <w:proofErr w:type="gramStart"/>
            <w:r w:rsidRPr="001C089A">
              <w:rPr>
                <w:rFonts w:ascii="Tahoma" w:eastAsia="Times New Roman" w:hAnsi="Tahoma" w:cs="Tahoma"/>
                <w:color w:val="000000"/>
                <w:sz w:val="19"/>
                <w:szCs w:val="19"/>
                <w:lang w:eastAsia="ru-RU"/>
              </w:rPr>
              <w:t>Адм</w:t>
            </w:r>
            <w:proofErr w:type="gramEnd"/>
            <w:r w:rsidRPr="001C089A">
              <w:rPr>
                <w:rFonts w:ascii="Tahoma" w:eastAsia="Times New Roman" w:hAnsi="Tahoma" w:cs="Tahoma"/>
                <w:color w:val="000000"/>
                <w:sz w:val="19"/>
                <w:szCs w:val="19"/>
                <w:lang w:eastAsia="ru-RU"/>
              </w:rPr>
              <w:t>іністрація</w:t>
            </w:r>
          </w:p>
        </w:tc>
      </w:tr>
    </w:tbl>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b/>
          <w:bCs/>
          <w:color w:val="000000"/>
          <w:sz w:val="19"/>
          <w:szCs w:val="19"/>
          <w:lang w:eastAsia="ru-RU"/>
        </w:rPr>
        <w:t>Очікувані результати:</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приведення </w:t>
      </w:r>
      <w:proofErr w:type="gramStart"/>
      <w:r w:rsidRPr="001C089A">
        <w:rPr>
          <w:rFonts w:ascii="Tahoma" w:eastAsia="Times New Roman" w:hAnsi="Tahoma" w:cs="Tahoma"/>
          <w:color w:val="000000"/>
          <w:sz w:val="19"/>
          <w:szCs w:val="19"/>
          <w:lang w:eastAsia="ru-RU"/>
        </w:rPr>
        <w:t>матер</w:t>
      </w:r>
      <w:proofErr w:type="gramEnd"/>
      <w:r w:rsidRPr="001C089A">
        <w:rPr>
          <w:rFonts w:ascii="Tahoma" w:eastAsia="Times New Roman" w:hAnsi="Tahoma" w:cs="Tahoma"/>
          <w:color w:val="000000"/>
          <w:sz w:val="19"/>
          <w:szCs w:val="19"/>
          <w:lang w:eastAsia="ru-RU"/>
        </w:rPr>
        <w:t>іально-технічної бази закладу у відповідність до сучасних вимог;</w:t>
      </w:r>
    </w:p>
    <w:p w:rsidR="001C089A" w:rsidRPr="001C089A" w:rsidRDefault="001C089A" w:rsidP="001C089A">
      <w:pPr>
        <w:spacing w:after="0" w:line="240" w:lineRule="auto"/>
        <w:ind w:left="108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xml:space="preserve">·         гарантування відповідно </w:t>
      </w:r>
      <w:proofErr w:type="gramStart"/>
      <w:r w:rsidRPr="001C089A">
        <w:rPr>
          <w:rFonts w:ascii="Tahoma" w:eastAsia="Times New Roman" w:hAnsi="Tahoma" w:cs="Tahoma"/>
          <w:color w:val="000000"/>
          <w:sz w:val="19"/>
          <w:szCs w:val="19"/>
          <w:lang w:eastAsia="ru-RU"/>
        </w:rPr>
        <w:t>до</w:t>
      </w:r>
      <w:proofErr w:type="gramEnd"/>
      <w:r w:rsidRPr="001C089A">
        <w:rPr>
          <w:rFonts w:ascii="Tahoma" w:eastAsia="Times New Roman" w:hAnsi="Tahoma" w:cs="Tahoma"/>
          <w:color w:val="000000"/>
          <w:sz w:val="19"/>
          <w:szCs w:val="19"/>
          <w:lang w:eastAsia="ru-RU"/>
        </w:rPr>
        <w:t xml:space="preserve"> </w:t>
      </w:r>
      <w:proofErr w:type="gramStart"/>
      <w:r w:rsidRPr="001C089A">
        <w:rPr>
          <w:rFonts w:ascii="Tahoma" w:eastAsia="Times New Roman" w:hAnsi="Tahoma" w:cs="Tahoma"/>
          <w:color w:val="000000"/>
          <w:sz w:val="19"/>
          <w:szCs w:val="19"/>
          <w:lang w:eastAsia="ru-RU"/>
        </w:rPr>
        <w:t>сан</w:t>
      </w:r>
      <w:proofErr w:type="gramEnd"/>
      <w:r w:rsidRPr="001C089A">
        <w:rPr>
          <w:rFonts w:ascii="Tahoma" w:eastAsia="Times New Roman" w:hAnsi="Tahoma" w:cs="Tahoma"/>
          <w:color w:val="000000"/>
          <w:sz w:val="19"/>
          <w:szCs w:val="19"/>
          <w:lang w:eastAsia="ru-RU"/>
        </w:rPr>
        <w:t>ітарно-гігієнічних вимог та інженерно-технічних вимог безпечних та комфортних умов навчання в закладі.</w:t>
      </w:r>
    </w:p>
    <w:p w:rsidR="001C089A" w:rsidRPr="001C089A" w:rsidRDefault="001C089A" w:rsidP="001C089A">
      <w:pPr>
        <w:spacing w:after="0" w:line="240" w:lineRule="auto"/>
        <w:ind w:left="720"/>
        <w:rPr>
          <w:rFonts w:ascii="Tahoma" w:eastAsia="Times New Roman" w:hAnsi="Tahoma" w:cs="Tahoma"/>
          <w:color w:val="000000"/>
          <w:sz w:val="19"/>
          <w:szCs w:val="19"/>
          <w:lang w:eastAsia="ru-RU"/>
        </w:rPr>
      </w:pPr>
      <w:r w:rsidRPr="001C089A">
        <w:rPr>
          <w:rFonts w:ascii="Tahoma" w:eastAsia="Times New Roman" w:hAnsi="Tahoma" w:cs="Tahoma"/>
          <w:color w:val="000000"/>
          <w:sz w:val="19"/>
          <w:szCs w:val="19"/>
          <w:lang w:eastAsia="ru-RU"/>
        </w:rPr>
        <w:t> </w:t>
      </w:r>
    </w:p>
    <w:p w:rsidR="001C089A" w:rsidRPr="001C089A" w:rsidRDefault="001C089A" w:rsidP="001C089A">
      <w:pPr>
        <w:rPr>
          <w:lang w:val="uk-UA"/>
        </w:rPr>
      </w:pPr>
      <w:r w:rsidRPr="001C089A">
        <w:rPr>
          <w:rFonts w:ascii="Tahoma" w:eastAsia="Times New Roman" w:hAnsi="Tahoma" w:cs="Tahoma"/>
          <w:color w:val="000000"/>
          <w:sz w:val="19"/>
          <w:szCs w:val="19"/>
          <w:lang w:eastAsia="ru-RU"/>
        </w:rPr>
        <w:br/>
      </w:r>
      <w:r w:rsidRPr="001C089A">
        <w:rPr>
          <w:rFonts w:ascii="Tahoma" w:eastAsia="Times New Roman" w:hAnsi="Tahoma" w:cs="Tahoma"/>
          <w:color w:val="000000"/>
          <w:sz w:val="19"/>
          <w:szCs w:val="19"/>
          <w:lang w:eastAsia="ru-RU"/>
        </w:rPr>
        <w:br/>
      </w:r>
    </w:p>
    <w:sectPr w:rsidR="001C089A" w:rsidRPr="001C089A" w:rsidSect="00D8069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69F"/>
    <w:rsid w:val="001C089A"/>
    <w:rsid w:val="002A0C06"/>
    <w:rsid w:val="00B518FB"/>
    <w:rsid w:val="00D8069F"/>
    <w:rsid w:val="00F94A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6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69F"/>
    <w:rPr>
      <w:rFonts w:ascii="Tahoma" w:hAnsi="Tahoma" w:cs="Tahoma"/>
      <w:sz w:val="16"/>
      <w:szCs w:val="16"/>
    </w:rPr>
  </w:style>
  <w:style w:type="paragraph" w:styleId="a5">
    <w:name w:val="Normal (Web)"/>
    <w:basedOn w:val="a"/>
    <w:uiPriority w:val="99"/>
    <w:unhideWhenUsed/>
    <w:rsid w:val="001C08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C089A"/>
    <w:rPr>
      <w:b/>
      <w:bCs/>
    </w:rPr>
  </w:style>
  <w:style w:type="character" w:styleId="a7">
    <w:name w:val="Emphasis"/>
    <w:basedOn w:val="a0"/>
    <w:uiPriority w:val="20"/>
    <w:qFormat/>
    <w:rsid w:val="001C089A"/>
    <w:rPr>
      <w:i/>
      <w:iCs/>
    </w:rPr>
  </w:style>
  <w:style w:type="character" w:styleId="a8">
    <w:name w:val="Hyperlink"/>
    <w:basedOn w:val="a0"/>
    <w:uiPriority w:val="99"/>
    <w:semiHidden/>
    <w:unhideWhenUsed/>
    <w:rsid w:val="001C08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6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69F"/>
    <w:rPr>
      <w:rFonts w:ascii="Tahoma" w:hAnsi="Tahoma" w:cs="Tahoma"/>
      <w:sz w:val="16"/>
      <w:szCs w:val="16"/>
    </w:rPr>
  </w:style>
  <w:style w:type="paragraph" w:styleId="a5">
    <w:name w:val="Normal (Web)"/>
    <w:basedOn w:val="a"/>
    <w:uiPriority w:val="99"/>
    <w:unhideWhenUsed/>
    <w:rsid w:val="001C08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C089A"/>
    <w:rPr>
      <w:b/>
      <w:bCs/>
    </w:rPr>
  </w:style>
  <w:style w:type="character" w:styleId="a7">
    <w:name w:val="Emphasis"/>
    <w:basedOn w:val="a0"/>
    <w:uiPriority w:val="20"/>
    <w:qFormat/>
    <w:rsid w:val="001C089A"/>
    <w:rPr>
      <w:i/>
      <w:iCs/>
    </w:rPr>
  </w:style>
  <w:style w:type="character" w:styleId="a8">
    <w:name w:val="Hyperlink"/>
    <w:basedOn w:val="a0"/>
    <w:uiPriority w:val="99"/>
    <w:semiHidden/>
    <w:unhideWhenUsed/>
    <w:rsid w:val="001C08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58757">
      <w:bodyDiv w:val="1"/>
      <w:marLeft w:val="0"/>
      <w:marRight w:val="0"/>
      <w:marTop w:val="0"/>
      <w:marBottom w:val="0"/>
      <w:divBdr>
        <w:top w:val="none" w:sz="0" w:space="0" w:color="auto"/>
        <w:left w:val="none" w:sz="0" w:space="0" w:color="auto"/>
        <w:bottom w:val="none" w:sz="0" w:space="0" w:color="auto"/>
        <w:right w:val="none" w:sz="0" w:space="0" w:color="auto"/>
      </w:divBdr>
    </w:div>
    <w:div w:id="363793166">
      <w:bodyDiv w:val="1"/>
      <w:marLeft w:val="0"/>
      <w:marRight w:val="0"/>
      <w:marTop w:val="0"/>
      <w:marBottom w:val="0"/>
      <w:divBdr>
        <w:top w:val="none" w:sz="0" w:space="0" w:color="auto"/>
        <w:left w:val="none" w:sz="0" w:space="0" w:color="auto"/>
        <w:bottom w:val="none" w:sz="0" w:space="0" w:color="auto"/>
        <w:right w:val="none" w:sz="0" w:space="0" w:color="auto"/>
      </w:divBdr>
    </w:div>
    <w:div w:id="412699211">
      <w:bodyDiv w:val="1"/>
      <w:marLeft w:val="0"/>
      <w:marRight w:val="0"/>
      <w:marTop w:val="0"/>
      <w:marBottom w:val="0"/>
      <w:divBdr>
        <w:top w:val="none" w:sz="0" w:space="0" w:color="auto"/>
        <w:left w:val="none" w:sz="0" w:space="0" w:color="auto"/>
        <w:bottom w:val="none" w:sz="0" w:space="0" w:color="auto"/>
        <w:right w:val="none" w:sz="0" w:space="0" w:color="auto"/>
      </w:divBdr>
    </w:div>
    <w:div w:id="489752958">
      <w:bodyDiv w:val="1"/>
      <w:marLeft w:val="0"/>
      <w:marRight w:val="0"/>
      <w:marTop w:val="0"/>
      <w:marBottom w:val="0"/>
      <w:divBdr>
        <w:top w:val="none" w:sz="0" w:space="0" w:color="auto"/>
        <w:left w:val="none" w:sz="0" w:space="0" w:color="auto"/>
        <w:bottom w:val="none" w:sz="0" w:space="0" w:color="auto"/>
        <w:right w:val="none" w:sz="0" w:space="0" w:color="auto"/>
      </w:divBdr>
    </w:div>
    <w:div w:id="717246057">
      <w:bodyDiv w:val="1"/>
      <w:marLeft w:val="0"/>
      <w:marRight w:val="0"/>
      <w:marTop w:val="0"/>
      <w:marBottom w:val="0"/>
      <w:divBdr>
        <w:top w:val="none" w:sz="0" w:space="0" w:color="auto"/>
        <w:left w:val="none" w:sz="0" w:space="0" w:color="auto"/>
        <w:bottom w:val="none" w:sz="0" w:space="0" w:color="auto"/>
        <w:right w:val="none" w:sz="0" w:space="0" w:color="auto"/>
      </w:divBdr>
    </w:div>
    <w:div w:id="1486705616">
      <w:bodyDiv w:val="1"/>
      <w:marLeft w:val="0"/>
      <w:marRight w:val="0"/>
      <w:marTop w:val="0"/>
      <w:marBottom w:val="0"/>
      <w:divBdr>
        <w:top w:val="none" w:sz="0" w:space="0" w:color="auto"/>
        <w:left w:val="none" w:sz="0" w:space="0" w:color="auto"/>
        <w:bottom w:val="none" w:sz="0" w:space="0" w:color="auto"/>
        <w:right w:val="none" w:sz="0" w:space="0" w:color="auto"/>
      </w:divBdr>
      <w:divsChild>
        <w:div w:id="2065982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arget="media/image4.jpeg" Type="http://schemas.openxmlformats.org/officeDocument/2006/relationships/image"/><Relationship Id="rId13" Target="media/image9.jpeg" Type="http://schemas.openxmlformats.org/officeDocument/2006/relationships/image"/><Relationship Id="rId18" Target="media/image14.jpeg" Type="http://schemas.openxmlformats.org/officeDocument/2006/relationships/image"/><Relationship Id="rId26" Target="media/image22.jpeg" Type="http://schemas.openxmlformats.org/officeDocument/2006/relationships/image"/><Relationship Id="rId39" Target="media/image35.jpeg" Type="http://schemas.openxmlformats.org/officeDocument/2006/relationships/image"/><Relationship Id="rId3" Target="settings.xml" Type="http://schemas.openxmlformats.org/officeDocument/2006/relationships/settings"/><Relationship Id="rId21" Target="media/image17.jpeg" Type="http://schemas.openxmlformats.org/officeDocument/2006/relationships/image"/><Relationship Id="rId34" Target="media/image30.jpeg" Type="http://schemas.openxmlformats.org/officeDocument/2006/relationships/image"/><Relationship Id="rId42" Target="theme/theme1.xml" Type="http://schemas.openxmlformats.org/officeDocument/2006/relationships/theme"/><Relationship Id="rId7" Target="media/image3.jpeg" Type="http://schemas.openxmlformats.org/officeDocument/2006/relationships/image"/><Relationship Id="rId12" Target="media/image8.jpeg" Type="http://schemas.openxmlformats.org/officeDocument/2006/relationships/image"/><Relationship Id="rId17" Target="media/image13.jpeg" Type="http://schemas.openxmlformats.org/officeDocument/2006/relationships/image"/><Relationship Id="rId25" Target="media/image21.jpeg" Type="http://schemas.openxmlformats.org/officeDocument/2006/relationships/image"/><Relationship Id="rId33" Target="media/image29.jpeg" Type="http://schemas.openxmlformats.org/officeDocument/2006/relationships/image"/><Relationship Id="rId38" Target="media/image34.png" Type="http://schemas.openxmlformats.org/officeDocument/2006/relationships/image"/><Relationship Id="rId2" Target="stylesWithEffects.xml" Type="http://schemas.microsoft.com/office/2007/relationships/stylesWithEffects"/><Relationship Id="rId16" Target="media/image12.jpeg" Type="http://schemas.openxmlformats.org/officeDocument/2006/relationships/image"/><Relationship Id="rId20" Target="media/image16.jpeg" Type="http://schemas.openxmlformats.org/officeDocument/2006/relationships/image"/><Relationship Id="rId29" Target="media/image25.jpeg" Type="http://schemas.openxmlformats.org/officeDocument/2006/relationships/image"/><Relationship Id="rId41" Target="fontTable.xml" Type="http://schemas.openxmlformats.org/officeDocument/2006/relationships/fontTable"/><Relationship Id="rId1" Target="styles.xml" Type="http://schemas.openxmlformats.org/officeDocument/2006/relationships/styles"/><Relationship Id="rId6" Target="media/image2.jpeg" Type="http://schemas.openxmlformats.org/officeDocument/2006/relationships/image"/><Relationship Id="rId11" Target="media/image7.jpeg" Type="http://schemas.openxmlformats.org/officeDocument/2006/relationships/image"/><Relationship Id="rId24" Target="media/image20.jpeg" Type="http://schemas.openxmlformats.org/officeDocument/2006/relationships/image"/><Relationship Id="rId32" Target="media/image28.jpeg" Type="http://schemas.openxmlformats.org/officeDocument/2006/relationships/image"/><Relationship Id="rId37" Target="media/image33.jpeg" Type="http://schemas.openxmlformats.org/officeDocument/2006/relationships/image"/><Relationship Id="rId40" Target="media/image36.jpeg" Type="http://schemas.openxmlformats.org/officeDocument/2006/relationships/image"/><Relationship Id="rId5" Target="media/image1.jpeg" Type="http://schemas.openxmlformats.org/officeDocument/2006/relationships/image"/><Relationship Id="rId15" Target="media/image11.jpeg" Type="http://schemas.openxmlformats.org/officeDocument/2006/relationships/image"/><Relationship Id="rId23" Target="media/image19.jpeg" Type="http://schemas.openxmlformats.org/officeDocument/2006/relationships/image"/><Relationship Id="rId28" Target="media/image24.jpeg" Type="http://schemas.openxmlformats.org/officeDocument/2006/relationships/image"/><Relationship Id="rId36" Target="media/image32.jpeg" Type="http://schemas.openxmlformats.org/officeDocument/2006/relationships/image"/><Relationship Id="rId10" Target="media/image6.jpeg" Type="http://schemas.openxmlformats.org/officeDocument/2006/relationships/image"/><Relationship Id="rId19" Target="media/image15.jpeg" Type="http://schemas.openxmlformats.org/officeDocument/2006/relationships/image"/><Relationship Id="rId31" Target="media/image27.jpeg" Type="http://schemas.openxmlformats.org/officeDocument/2006/relationships/image"/><Relationship Id="rId4" Target="webSettings.xml" Type="http://schemas.openxmlformats.org/officeDocument/2006/relationships/webSettings"/><Relationship Id="rId9" Target="media/image5.jpeg" Type="http://schemas.openxmlformats.org/officeDocument/2006/relationships/image"/><Relationship Id="rId14" Target="media/image10.jpeg" Type="http://schemas.openxmlformats.org/officeDocument/2006/relationships/image"/><Relationship Id="rId22" Target="media/image18.jpeg" Type="http://schemas.openxmlformats.org/officeDocument/2006/relationships/image"/><Relationship Id="rId27" Target="media/image23.jpeg" Type="http://schemas.openxmlformats.org/officeDocument/2006/relationships/image"/><Relationship Id="rId30" Target="media/image26.jpeg" Type="http://schemas.openxmlformats.org/officeDocument/2006/relationships/image"/><Relationship Id="rId35" Target="media/image31.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50</Pages>
  <Words>5246</Words>
  <Characters>29908</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User-10</dc:creator>
  <cp:lastModifiedBy>Admin</cp:lastModifiedBy>
  <cp:revision>3</cp:revision>
  <dcterms:created xsi:type="dcterms:W3CDTF">2020-05-07T07:16:00Z</dcterms:created>
  <dcterms:modified xsi:type="dcterms:W3CDTF">2020-05-07T07:22:00Z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1156697</vt:lpwstr>
  </property>
  <property fmtid="{D5CDD505-2E9C-101B-9397-08002B2CF9AE}" name="NXPowerLiteSettings" pid="3">
    <vt:lpwstr>C7000400038000</vt:lpwstr>
  </property>
  <property fmtid="{D5CDD505-2E9C-101B-9397-08002B2CF9AE}" name="NXPowerLiteVersion" pid="4">
    <vt:lpwstr>S9.0.1</vt:lpwstr>
  </property>
</Properties>
</file>