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>виховних заходів з дітьми та учнівською молоддю Пісківської гімназії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cs="Times New Roman" w:ascii="Times New Roman" w:hAnsi="Times New Roman"/>
          <w:sz w:val="28"/>
          <w:szCs w:val="28"/>
          <w:lang w:eastAsia="uk-UA"/>
        </w:rPr>
        <w:t>під час весняних канікул 2024/2025 н. р.</w:t>
      </w:r>
    </w:p>
    <w:tbl>
      <w:tblPr>
        <w:tblW w:w="13650" w:type="dxa"/>
        <w:jc w:val="center"/>
        <w:tblInd w:w="0" w:type="dxa"/>
        <w:tblLayout w:type="fixed"/>
        <w:tblCellMar>
          <w:top w:w="72" w:type="dxa"/>
          <w:left w:w="120" w:type="dxa"/>
          <w:bottom w:w="72" w:type="dxa"/>
          <w:right w:w="120" w:type="dxa"/>
        </w:tblCellMar>
        <w:tblLook w:firstRow="1" w:noVBand="1" w:lastRow="0" w:firstColumn="1" w:lastColumn="0" w:noHBand="0" w:val="04a0"/>
      </w:tblPr>
      <w:tblGrid>
        <w:gridCol w:w="544"/>
        <w:gridCol w:w="5187"/>
        <w:gridCol w:w="2595"/>
        <w:gridCol w:w="2594"/>
        <w:gridCol w:w="2730"/>
      </w:tblGrid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Дата,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Місце проведення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Відповідальні</w:t>
            </w:r>
          </w:p>
        </w:tc>
      </w:tr>
      <w:tr>
        <w:trPr>
          <w:trHeight w:val="759" w:hRule="atLeast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Індивідуальні консультації адміністрації закладу освіти з питань навчання та виховання дітей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Щодня в робочі дні,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9.00-13 00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 № 2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Адміністрація закладу освіти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Індивідуальні консультації для батьків з проблем вікової та сімейної психології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Щодня в робочі дні,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9.00-13 00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Ресурсна кімната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Кошелєва М.І.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Індивідуальні консультації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вчителів- предметників щодо подолання освітніх втрат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Щодня в робочі дні,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9.00-13 00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Навчальні кабінети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Вчителі- предметники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Екскурсія в океанаріум (м. Київ)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24.03.2024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Батьківський комітет</w:t>
            </w:r>
          </w:p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Позирей Л.І.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Перегляд та обговорення освітніх відео-матеріалів  з теми «Правопорушення та їх наслідки»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25.03.2024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10.00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9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Горецька І.Б.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Полєщук А.А.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Педагог-організатор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Поліцейський громади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Екскурсія до зоопарку «12 місяців»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26.03. 2025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2.клас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м..Київ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Батьківський комітет</w:t>
            </w:r>
          </w:p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Богдюк О.В.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Екскурсія в океанаріум (м. Київ)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26.03.2024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3А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Батьківський комітет</w:t>
            </w:r>
          </w:p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Свінціцька С.В.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uk-UA"/>
              </w:rPr>
              <w:t>Веселі старти. Спортивні розваги, ігри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25.03.2025- 5класи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26.03.2025-6 класи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Спортивна зала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bookmarkStart w:id="1" w:name="_GoBack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Вчителі фізкультури</w:t>
            </w:r>
            <w:bookmarkEnd w:id="1"/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Бібліотечна година  «Зустріч з дитячою книгою»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 (читацьке коло)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26.03.2024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11.00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5- 6 класи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Бібліотека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Вчителі української та зарубіжної літератури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Майстер-клас «Весняні квіти»</w:t>
            </w:r>
          </w:p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Кольоровий папір, картон, ножиці, клей.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27 03. 2024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4 Б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обслуговуючої праці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Клокун С.М.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uk-UA"/>
              </w:rPr>
              <w:t>Екологічна  он-лайн мандрівка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uk-UA"/>
              </w:rPr>
              <w:t>«Збережемо планету»</w:t>
            </w:r>
          </w:p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27.03.2025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6А, 6Б класи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 біології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Мельниченко О.А.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Практикум з психологічної безпеки для підлітків «Знаю. Вмію. Роблю!»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27.03.2024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10.00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7-8 класи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 № 6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Кошелєва М.І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Програмуємо, граючись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27.03.2024    10.00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 А, 5 Б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 №9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Іваніченко Н.Д.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Екскурсія в природу «На екскурсію рушаємо – рідний край вивчаємо»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28.03.2024</w:t>
            </w:r>
          </w:p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5А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Весняний ліс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Ілючок Т.С.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Екскурсія до сільської бібліотеки. Виготовлення лепбука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28.03.2025</w:t>
            </w:r>
          </w:p>
          <w:p>
            <w:pPr>
              <w:pStyle w:val="NoSpacing"/>
              <w:widowControl w:val="false"/>
              <w:jc w:val="center"/>
              <w:rPr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4А клас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Бібліотека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Левківська О.М.</w:t>
            </w:r>
          </w:p>
        </w:tc>
      </w:tr>
      <w:tr>
        <w:trPr/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Практичні заняття «Стройовий вишкіл»</w:t>
            </w:r>
          </w:p>
        </w:tc>
        <w:tc>
          <w:tcPr>
            <w:tcW w:w="2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27.03., 28.03. 2025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10.00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>Учасники гри «Джура»</w:t>
            </w:r>
          </w:p>
        </w:tc>
        <w:tc>
          <w:tcPr>
            <w:tcW w:w="2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Спортивний майданчик</w:t>
            </w:r>
          </w:p>
        </w:tc>
        <w:tc>
          <w:tcPr>
            <w:tcW w:w="2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Зайцева Ю.В.</w:t>
            </w:r>
          </w:p>
        </w:tc>
      </w:tr>
      <w:tr>
        <w:trPr/>
        <w:tc>
          <w:tcPr>
            <w:tcW w:w="54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187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Практичні заняття, вікторини, майстер-класи про знання правил безпечної поведінки</w:t>
            </w:r>
          </w:p>
        </w:tc>
        <w:tc>
          <w:tcPr>
            <w:tcW w:w="25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uk-UA"/>
              </w:rPr>
              <w:t xml:space="preserve">Щоденно з 9.00-13.00 </w:t>
            </w:r>
          </w:p>
        </w:tc>
        <w:tc>
          <w:tcPr>
            <w:tcW w:w="259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Кабінет безпеки</w:t>
            </w:r>
          </w:p>
        </w:tc>
        <w:tc>
          <w:tcPr>
            <w:tcW w:w="273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144" w:after="28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Класні керівники</w:t>
            </w:r>
          </w:p>
        </w:tc>
      </w:tr>
    </w:tbl>
    <w:p>
      <w:pPr>
        <w:pStyle w:val="Normal"/>
        <w:spacing w:lineRule="auto" w:line="240" w:before="144" w:after="288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 </w:t>
      </w:r>
    </w:p>
    <w:p>
      <w:pPr>
        <w:pStyle w:val="Normal"/>
        <w:spacing w:lineRule="auto" w:line="240" w:before="144" w:after="288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Заступник директора з ВР                                             Галина МАРЧЕНКО</w:t>
      </w:r>
    </w:p>
    <w:sectPr>
      <w:type w:val="nextPage"/>
      <w:pgSz w:orient="landscape" w:w="16838" w:h="11906"/>
      <w:pgMar w:left="850" w:right="850" w:gutter="0" w:header="0" w:top="1134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bf21f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LibreOffice/7.4.3.2$Windows_X86_64 LibreOffice_project/1048a8393ae2eeec98dff31b5c133c5f1d08b890</Application>
  <AppVersion>15.0000</AppVersion>
  <Pages>3</Pages>
  <Words>329</Words>
  <Characters>2031</Characters>
  <CharactersWithSpaces>2289</CharactersWithSpaces>
  <Paragraphs>126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2025-03-21T08:42:00Z</dcterms:created>
  <dc:creator>User</dc:creator>
  <dc:description/>
  <dc:language>uk-UA</dc:language>
  <cp:lastModifiedBy/>
  <dcterms:modified xsi:type="dcterms:W3CDTF">2025-03-21T12:36:54Z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