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442" w:rsidRDefault="0054079D" w:rsidP="0054079D">
      <w:pPr>
        <w:pStyle w:val="a3"/>
        <w:shd w:val="clear" w:color="auto" w:fill="FFFFFF"/>
        <w:spacing w:before="0" w:beforeAutospacing="0" w:after="0" w:afterAutospacing="0" w:line="360" w:lineRule="auto"/>
        <w:rPr>
          <w:rFonts w:ascii="Arial" w:hAnsi="Arial" w:cs="Arial"/>
          <w:color w:val="333333"/>
          <w:sz w:val="21"/>
          <w:szCs w:val="21"/>
        </w:rPr>
      </w:pPr>
      <w:r>
        <w:rPr>
          <w:color w:val="000000"/>
          <w:sz w:val="28"/>
          <w:szCs w:val="28"/>
          <w:bdr w:val="none" w:sz="0" w:space="0" w:color="auto" w:frame="1"/>
          <w:shd w:val="clear" w:color="auto" w:fill="FFFFFF"/>
        </w:rPr>
        <w:t xml:space="preserve">        </w:t>
      </w:r>
      <w:r w:rsidR="00BF5442">
        <w:rPr>
          <w:color w:val="000000"/>
          <w:sz w:val="28"/>
          <w:szCs w:val="28"/>
          <w:bdr w:val="none" w:sz="0" w:space="0" w:color="auto" w:frame="1"/>
          <w:shd w:val="clear" w:color="auto" w:fill="FFFFFF"/>
        </w:rPr>
        <w:t>Шановні присутні! Закінчився навчальний рік і тому ми зібралися сьогодні, щоб зробити певні підсумки роботи колективу школи, оцінити діяльність директора на посаді протягом 2022/2023 навчального року.</w:t>
      </w:r>
    </w:p>
    <w:p w:rsidR="00BF5442" w:rsidRDefault="00BF5442" w:rsidP="0054079D">
      <w:pPr>
        <w:pStyle w:val="a3"/>
        <w:shd w:val="clear" w:color="auto" w:fill="FFFFFF"/>
        <w:spacing w:before="0" w:beforeAutospacing="0" w:after="0" w:afterAutospacing="0" w:line="360" w:lineRule="auto"/>
        <w:rPr>
          <w:rFonts w:ascii="Arial" w:hAnsi="Arial" w:cs="Arial"/>
          <w:color w:val="333333"/>
          <w:sz w:val="21"/>
          <w:szCs w:val="21"/>
        </w:rPr>
      </w:pPr>
      <w:r>
        <w:rPr>
          <w:color w:val="000000"/>
          <w:sz w:val="28"/>
          <w:szCs w:val="28"/>
          <w:bdr w:val="none" w:sz="0" w:space="0" w:color="auto" w:frame="1"/>
          <w:shd w:val="clear" w:color="auto" w:fill="FFFFFF"/>
        </w:rPr>
        <w:t xml:space="preserve">Наша країна переживає зараз дуже складні часи. В умовах введення в Україні воєнного стану, викликаного збройною агресією </w:t>
      </w:r>
      <w:proofErr w:type="spellStart"/>
      <w:r>
        <w:rPr>
          <w:color w:val="000000"/>
          <w:sz w:val="28"/>
          <w:szCs w:val="28"/>
          <w:bdr w:val="none" w:sz="0" w:space="0" w:color="auto" w:frame="1"/>
          <w:shd w:val="clear" w:color="auto" w:fill="FFFFFF"/>
        </w:rPr>
        <w:t>росії</w:t>
      </w:r>
      <w:proofErr w:type="spellEnd"/>
      <w:r>
        <w:rPr>
          <w:color w:val="000000"/>
          <w:sz w:val="28"/>
          <w:szCs w:val="28"/>
          <w:bdr w:val="none" w:sz="0" w:space="0" w:color="auto" w:frame="1"/>
          <w:shd w:val="clear" w:color="auto" w:fill="FFFFFF"/>
        </w:rPr>
        <w:t>, освітяни - на своєму вчительському трудовому фронті. Працюють сумлінно, відповідально ставляться до виконання посадових обов’язків і вже цим наближають перемогу.</w:t>
      </w:r>
    </w:p>
    <w:p w:rsidR="00BF5442" w:rsidRPr="003A2745" w:rsidRDefault="003A2745" w:rsidP="0054079D">
      <w:pPr>
        <w:spacing w:after="0" w:line="360" w:lineRule="auto"/>
        <w:ind w:firstLine="708"/>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t xml:space="preserve">У своїй діяльності протягом звітного періоду я як директор школи керувалася посадовими обов’язками, основними нормативно-правовими документами, які регламентують роботу навчального закладу: Конституцією України, Законами України «Про освіту», «Про </w:t>
      </w:r>
      <w:r>
        <w:rPr>
          <w:rFonts w:ascii="Times New Roman" w:eastAsia="Times New Roman" w:hAnsi="Times New Roman" w:cs="Times New Roman"/>
          <w:color w:val="000000"/>
          <w:sz w:val="28"/>
          <w:szCs w:val="28"/>
        </w:rPr>
        <w:t xml:space="preserve"> повну </w:t>
      </w:r>
      <w:r w:rsidRPr="001A1D38">
        <w:rPr>
          <w:rFonts w:ascii="Times New Roman" w:eastAsia="Times New Roman" w:hAnsi="Times New Roman" w:cs="Times New Roman"/>
          <w:color w:val="000000"/>
          <w:sz w:val="28"/>
          <w:szCs w:val="28"/>
        </w:rPr>
        <w:t xml:space="preserve">загальну середню освіту», «Про основні засади мовної політики в Україні», </w:t>
      </w:r>
      <w:r w:rsidRPr="00E62BE8">
        <w:rPr>
          <w:rFonts w:ascii="Times New Roman" w:eastAsia="Times New Roman" w:hAnsi="Times New Roman" w:cs="Times New Roman"/>
          <w:color w:val="000000"/>
          <w:sz w:val="28"/>
          <w:szCs w:val="28"/>
        </w:rPr>
        <w:t xml:space="preserve">«Про внесення змін до деяких законодавчих актів України в сфері освіти» від 24 березня 2022 року № 2157-ІХ, Указів Президента України №64/2022 «Про введення воєнного </w:t>
      </w:r>
      <w:r w:rsidRPr="0054079D">
        <w:rPr>
          <w:rFonts w:ascii="Times New Roman" w:eastAsia="Times New Roman" w:hAnsi="Times New Roman" w:cs="Times New Roman"/>
          <w:color w:val="000000"/>
          <w:sz w:val="28"/>
          <w:szCs w:val="28"/>
        </w:rPr>
        <w:t xml:space="preserve">стану в Україні», «Про продовження строку дії воєнного стану в Україні», Статутом школи та чинними нормативно-правовими документами у галузі освіти, </w:t>
      </w:r>
      <w:r w:rsidR="00BF5442" w:rsidRPr="0054079D">
        <w:rPr>
          <w:rFonts w:ascii="Times New Roman" w:hAnsi="Times New Roman" w:cs="Times New Roman"/>
          <w:color w:val="000000"/>
          <w:sz w:val="28"/>
          <w:szCs w:val="28"/>
          <w:bdr w:val="none" w:sz="0" w:space="0" w:color="auto" w:frame="1"/>
          <w:shd w:val="clear" w:color="auto" w:fill="FFFFFF"/>
        </w:rPr>
        <w:t>іншими нормативними актами, що регламентують роботу керівника загальноосвітнього навчального закладу.</w:t>
      </w:r>
    </w:p>
    <w:p w:rsidR="003A2745" w:rsidRPr="0054079D" w:rsidRDefault="003A2745" w:rsidP="0054079D">
      <w:pPr>
        <w:spacing w:after="0" w:line="360" w:lineRule="auto"/>
        <w:rPr>
          <w:rFonts w:ascii="Times New Roman" w:hAnsi="Times New Roman" w:cs="Times New Roman"/>
          <w:b/>
          <w:bCs/>
          <w:color w:val="000000"/>
          <w:sz w:val="28"/>
          <w:szCs w:val="28"/>
          <w:bdr w:val="none" w:sz="0" w:space="0" w:color="auto" w:frame="1"/>
          <w:shd w:val="clear" w:color="auto" w:fill="FFFFFF"/>
        </w:rPr>
      </w:pPr>
      <w:r w:rsidRPr="0054079D">
        <w:rPr>
          <w:rFonts w:ascii="Times New Roman" w:hAnsi="Times New Roman" w:cs="Times New Roman"/>
          <w:b/>
          <w:bCs/>
          <w:color w:val="000000"/>
          <w:sz w:val="28"/>
          <w:szCs w:val="28"/>
          <w:bdr w:val="none" w:sz="0" w:space="0" w:color="auto" w:frame="1"/>
          <w:shd w:val="clear" w:color="auto" w:fill="FFFFFF"/>
        </w:rPr>
        <w:t>Загальна інформація про школу.</w:t>
      </w:r>
    </w:p>
    <w:p w:rsidR="003A2745" w:rsidRPr="0054079D" w:rsidRDefault="003A2745" w:rsidP="0054079D">
      <w:pPr>
        <w:pStyle w:val="a3"/>
        <w:shd w:val="clear" w:color="auto" w:fill="FFFFFF"/>
        <w:spacing w:before="0" w:beforeAutospacing="0" w:after="0" w:afterAutospacing="0" w:line="360" w:lineRule="auto"/>
        <w:rPr>
          <w:sz w:val="21"/>
          <w:szCs w:val="21"/>
        </w:rPr>
      </w:pPr>
      <w:r w:rsidRPr="0054079D">
        <w:rPr>
          <w:color w:val="000000"/>
          <w:sz w:val="28"/>
          <w:szCs w:val="28"/>
        </w:rPr>
        <w:t xml:space="preserve">  </w:t>
      </w:r>
      <w:proofErr w:type="spellStart"/>
      <w:r w:rsidRPr="0054079D">
        <w:rPr>
          <w:sz w:val="28"/>
          <w:szCs w:val="28"/>
          <w:bdr w:val="none" w:sz="0" w:space="0" w:color="auto" w:frame="1"/>
          <w:shd w:val="clear" w:color="auto" w:fill="FFFFFF"/>
        </w:rPr>
        <w:t>Козлівська</w:t>
      </w:r>
      <w:proofErr w:type="spellEnd"/>
      <w:r w:rsidRPr="0054079D">
        <w:rPr>
          <w:sz w:val="28"/>
          <w:szCs w:val="28"/>
          <w:bdr w:val="none" w:sz="0" w:space="0" w:color="auto" w:frame="1"/>
          <w:shd w:val="clear" w:color="auto" w:fill="FFFFFF"/>
        </w:rPr>
        <w:t xml:space="preserve"> гімназія </w:t>
      </w:r>
      <w:proofErr w:type="spellStart"/>
      <w:r w:rsidRPr="0054079D">
        <w:rPr>
          <w:sz w:val="28"/>
          <w:szCs w:val="28"/>
          <w:bdr w:val="none" w:sz="0" w:space="0" w:color="auto" w:frame="1"/>
          <w:shd w:val="clear" w:color="auto" w:fill="FFFFFF"/>
        </w:rPr>
        <w:t>Локачинської</w:t>
      </w:r>
      <w:proofErr w:type="spellEnd"/>
      <w:r w:rsidRPr="0054079D">
        <w:rPr>
          <w:sz w:val="28"/>
          <w:szCs w:val="28"/>
          <w:bdr w:val="none" w:sz="0" w:space="0" w:color="auto" w:frame="1"/>
          <w:shd w:val="clear" w:color="auto" w:fill="FFFFFF"/>
        </w:rPr>
        <w:t xml:space="preserve"> селищної </w:t>
      </w:r>
      <w:proofErr w:type="spellStart"/>
      <w:r w:rsidRPr="0054079D">
        <w:rPr>
          <w:sz w:val="28"/>
          <w:szCs w:val="28"/>
          <w:bdr w:val="none" w:sz="0" w:space="0" w:color="auto" w:frame="1"/>
          <w:shd w:val="clear" w:color="auto" w:fill="FFFFFF"/>
        </w:rPr>
        <w:t>ради—</w:t>
      </w:r>
      <w:proofErr w:type="spellEnd"/>
      <w:r w:rsidRPr="0054079D">
        <w:rPr>
          <w:sz w:val="28"/>
          <w:szCs w:val="28"/>
          <w:bdr w:val="none" w:sz="0" w:space="0" w:color="auto" w:frame="1"/>
          <w:shd w:val="clear" w:color="auto" w:fill="FFFFFF"/>
        </w:rPr>
        <w:t xml:space="preserve"> заклад загальної середньої освіти, який знаходиться в комунальній власності.</w:t>
      </w:r>
    </w:p>
    <w:p w:rsidR="0054079D" w:rsidRPr="0054079D" w:rsidRDefault="003A2745" w:rsidP="0054079D">
      <w:pPr>
        <w:pStyle w:val="a3"/>
        <w:shd w:val="clear" w:color="auto" w:fill="FFFFFF"/>
        <w:spacing w:before="0" w:beforeAutospacing="0" w:after="0" w:afterAutospacing="0" w:line="360" w:lineRule="auto"/>
        <w:rPr>
          <w:rFonts w:ascii="Arial" w:hAnsi="Arial" w:cs="Arial"/>
          <w:sz w:val="21"/>
          <w:szCs w:val="21"/>
        </w:rPr>
      </w:pPr>
      <w:r w:rsidRPr="0054079D">
        <w:rPr>
          <w:sz w:val="28"/>
          <w:szCs w:val="28"/>
          <w:bdr w:val="none" w:sz="0" w:space="0" w:color="auto" w:frame="1"/>
        </w:rPr>
        <w:t xml:space="preserve">Освітній процес у 2022-2023 навчальному році організовано відповідно до освітньої програми на 2022/ 2023 </w:t>
      </w:r>
      <w:proofErr w:type="spellStart"/>
      <w:r w:rsidRPr="0054079D">
        <w:rPr>
          <w:sz w:val="28"/>
          <w:szCs w:val="28"/>
          <w:bdr w:val="none" w:sz="0" w:space="0" w:color="auto" w:frame="1"/>
        </w:rPr>
        <w:t>н.р</w:t>
      </w:r>
      <w:proofErr w:type="spellEnd"/>
      <w:r w:rsidRPr="0054079D">
        <w:rPr>
          <w:sz w:val="28"/>
          <w:szCs w:val="28"/>
          <w:bdr w:val="none" w:sz="0" w:space="0" w:color="auto" w:frame="1"/>
        </w:rPr>
        <w:t xml:space="preserve">. Заклад освіти здійснював свою діяльність відповідно до Статуту. Освітній процес відбувався в одну зміну. Педагогічним колективом закладу освіти проведено певну роботу щодо збереження і розвитку мережі класів. На початок 2022-2023 навчального року в </w:t>
      </w:r>
      <w:proofErr w:type="spellStart"/>
      <w:r w:rsidRPr="0054079D">
        <w:rPr>
          <w:sz w:val="28"/>
          <w:szCs w:val="28"/>
          <w:bdr w:val="none" w:sz="0" w:space="0" w:color="auto" w:frame="1"/>
        </w:rPr>
        <w:t>Козлівській</w:t>
      </w:r>
      <w:proofErr w:type="spellEnd"/>
      <w:r w:rsidRPr="0054079D">
        <w:rPr>
          <w:sz w:val="28"/>
          <w:szCs w:val="28"/>
          <w:bdr w:val="none" w:sz="0" w:space="0" w:color="auto" w:frame="1"/>
        </w:rPr>
        <w:t xml:space="preserve"> гімназії  було 8 класів, з них 2-4 класів - 3, 5-9 -х класів – 5.  Розпочали навчання 64учні.</w:t>
      </w:r>
      <w:r w:rsidR="0054079D" w:rsidRPr="0054079D">
        <w:rPr>
          <w:color w:val="333333"/>
          <w:sz w:val="28"/>
          <w:szCs w:val="28"/>
          <w:bdr w:val="none" w:sz="0" w:space="0" w:color="auto" w:frame="1"/>
        </w:rPr>
        <w:t xml:space="preserve"> </w:t>
      </w:r>
      <w:r w:rsidR="0054079D" w:rsidRPr="0054079D">
        <w:rPr>
          <w:sz w:val="28"/>
          <w:szCs w:val="28"/>
          <w:bdr w:val="none" w:sz="0" w:space="0" w:color="auto" w:frame="1"/>
        </w:rPr>
        <w:t>З метою створення належних умов на</w:t>
      </w:r>
      <w:r w:rsidR="0054079D">
        <w:rPr>
          <w:sz w:val="28"/>
          <w:szCs w:val="28"/>
          <w:bdr w:val="none" w:sz="0" w:space="0" w:color="auto" w:frame="1"/>
        </w:rPr>
        <w:t>вчання та виховання учнів: гімназія</w:t>
      </w:r>
      <w:r w:rsidR="0054079D" w:rsidRPr="0054079D">
        <w:rPr>
          <w:sz w:val="28"/>
          <w:szCs w:val="28"/>
          <w:bdr w:val="none" w:sz="0" w:space="0" w:color="auto" w:frame="1"/>
        </w:rPr>
        <w:t xml:space="preserve"> на 100% забезпечений педагогічними кадрами та обслуговуючим персоналом;</w:t>
      </w:r>
    </w:p>
    <w:p w:rsidR="0054079D" w:rsidRPr="0054079D" w:rsidRDefault="0054079D" w:rsidP="0054079D">
      <w:pPr>
        <w:pStyle w:val="a3"/>
        <w:shd w:val="clear" w:color="auto" w:fill="FFFFFF"/>
        <w:spacing w:before="0" w:beforeAutospacing="0" w:after="0" w:afterAutospacing="0" w:line="360" w:lineRule="auto"/>
        <w:rPr>
          <w:rFonts w:ascii="Arial" w:hAnsi="Arial" w:cs="Arial"/>
          <w:sz w:val="21"/>
          <w:szCs w:val="21"/>
        </w:rPr>
      </w:pPr>
      <w:r w:rsidRPr="0054079D">
        <w:rPr>
          <w:sz w:val="28"/>
          <w:szCs w:val="28"/>
          <w:bdr w:val="none" w:sz="0" w:space="0" w:color="auto" w:frame="1"/>
        </w:rPr>
        <w:t> </w:t>
      </w:r>
      <w:proofErr w:type="spellStart"/>
      <w:r w:rsidRPr="0054079D">
        <w:rPr>
          <w:sz w:val="28"/>
          <w:szCs w:val="28"/>
          <w:bdr w:val="none" w:sz="0" w:space="0" w:color="auto" w:frame="1"/>
        </w:rPr>
        <w:t>-розроблено</w:t>
      </w:r>
      <w:proofErr w:type="spellEnd"/>
      <w:r w:rsidRPr="0054079D">
        <w:rPr>
          <w:sz w:val="28"/>
          <w:szCs w:val="28"/>
          <w:bdr w:val="none" w:sz="0" w:space="0" w:color="auto" w:frame="1"/>
        </w:rPr>
        <w:t xml:space="preserve"> єдиний режим роботи закладу освіти;</w:t>
      </w:r>
    </w:p>
    <w:p w:rsidR="0054079D" w:rsidRPr="0054079D" w:rsidRDefault="0054079D" w:rsidP="0054079D">
      <w:pPr>
        <w:pStyle w:val="a3"/>
        <w:shd w:val="clear" w:color="auto" w:fill="FFFFFF"/>
        <w:spacing w:before="0" w:beforeAutospacing="0" w:after="0" w:afterAutospacing="0" w:line="360" w:lineRule="auto"/>
        <w:rPr>
          <w:rFonts w:ascii="Arial" w:hAnsi="Arial" w:cs="Arial"/>
          <w:sz w:val="21"/>
          <w:szCs w:val="21"/>
        </w:rPr>
      </w:pPr>
      <w:proofErr w:type="spellStart"/>
      <w:r w:rsidRPr="0054079D">
        <w:rPr>
          <w:sz w:val="28"/>
          <w:szCs w:val="28"/>
          <w:bdr w:val="none" w:sz="0" w:space="0" w:color="auto" w:frame="1"/>
        </w:rPr>
        <w:lastRenderedPageBreak/>
        <w:t>-складено</w:t>
      </w:r>
      <w:proofErr w:type="spellEnd"/>
      <w:r w:rsidRPr="0054079D">
        <w:rPr>
          <w:sz w:val="28"/>
          <w:szCs w:val="28"/>
          <w:bdr w:val="none" w:sz="0" w:space="0" w:color="auto" w:frame="1"/>
        </w:rPr>
        <w:t xml:space="preserve"> розклад уроків, графік чергування вчителів в закладі освіти та їдальні</w:t>
      </w:r>
      <w:r>
        <w:rPr>
          <w:sz w:val="28"/>
          <w:szCs w:val="28"/>
          <w:bdr w:val="none" w:sz="0" w:space="0" w:color="auto" w:frame="1"/>
        </w:rPr>
        <w:t>.</w:t>
      </w:r>
    </w:p>
    <w:p w:rsidR="00C26254" w:rsidRDefault="0054079D" w:rsidP="00C26254">
      <w:pPr>
        <w:pStyle w:val="cdt4ke"/>
        <w:shd w:val="clear" w:color="auto" w:fill="FFFFFF"/>
        <w:spacing w:before="0" w:beforeAutospacing="0" w:after="0" w:afterAutospacing="0" w:line="360" w:lineRule="auto"/>
        <w:rPr>
          <w:rFonts w:ascii="Arial" w:hAnsi="Arial" w:cs="Arial"/>
          <w:color w:val="333333"/>
          <w:sz w:val="21"/>
          <w:szCs w:val="21"/>
        </w:rPr>
      </w:pPr>
      <w:r>
        <w:rPr>
          <w:sz w:val="21"/>
          <w:szCs w:val="21"/>
        </w:rPr>
        <w:t xml:space="preserve">    </w:t>
      </w:r>
      <w:r w:rsidR="00C5718E" w:rsidRPr="003A2745">
        <w:rPr>
          <w:color w:val="000000"/>
          <w:sz w:val="28"/>
          <w:szCs w:val="28"/>
        </w:rPr>
        <w:t xml:space="preserve">Освітнє середовище закладу є безпечним, комфортним, розвиваючим, вільним від будь-яких проявів насилля. У закладі, створено комфортні і безпечні умови навчання та праці, обладнано укриття для тимчасового перебування учасників освітнього процесу. Територія закладу налічує 0,91 га та містить  квітники, стадіон та спортивний майданчики для відпочинку та фізичного розвитку учнів. У освітньому закладі функціонує 9 навчальних кабінетів,   класні кімнати, спортивна зала,  бібліотека, їдальня,  кабінет директора,  учительська, комбінована майстерня. Навчальні  кабінети та  класні кімнати обладнані комп’ютерами, телевізорами, принтерами, </w:t>
      </w:r>
      <w:proofErr w:type="spellStart"/>
      <w:r w:rsidR="00C5718E" w:rsidRPr="003A2745">
        <w:rPr>
          <w:color w:val="000000"/>
          <w:sz w:val="28"/>
          <w:szCs w:val="28"/>
        </w:rPr>
        <w:t>ламінаторами</w:t>
      </w:r>
      <w:proofErr w:type="spellEnd"/>
      <w:r w:rsidR="00C5718E" w:rsidRPr="003A2745">
        <w:rPr>
          <w:color w:val="000000"/>
          <w:sz w:val="28"/>
          <w:szCs w:val="28"/>
        </w:rPr>
        <w:t xml:space="preserve">. Класні кімнати для учнів початкових класів знаходяться на першому поверсі, </w:t>
      </w:r>
      <w:proofErr w:type="spellStart"/>
      <w:r w:rsidR="00C5718E" w:rsidRPr="003A2745">
        <w:rPr>
          <w:color w:val="000000"/>
          <w:sz w:val="28"/>
          <w:szCs w:val="28"/>
        </w:rPr>
        <w:t>облаштовані</w:t>
      </w:r>
      <w:proofErr w:type="spellEnd"/>
      <w:r w:rsidR="00C5718E" w:rsidRPr="003A2745">
        <w:rPr>
          <w:color w:val="000000"/>
          <w:sz w:val="28"/>
          <w:szCs w:val="28"/>
        </w:rPr>
        <w:t xml:space="preserve"> відповідно до вимог НУШ. Вони містять осередки для різних видів роботи: навчання, читання, зберігання наочності та навчального приладдя, експозицій, робочі місця вчителів. Заклад підключений до мережі </w:t>
      </w:r>
      <w:proofErr w:type="spellStart"/>
      <w:r w:rsidR="00C5718E" w:rsidRPr="003A2745">
        <w:rPr>
          <w:color w:val="000000"/>
          <w:sz w:val="28"/>
          <w:szCs w:val="28"/>
        </w:rPr>
        <w:t>інтернет</w:t>
      </w:r>
      <w:proofErr w:type="spellEnd"/>
      <w:r w:rsidR="00C5718E" w:rsidRPr="003A2745">
        <w:rPr>
          <w:color w:val="000000"/>
          <w:sz w:val="28"/>
          <w:szCs w:val="28"/>
        </w:rPr>
        <w:t xml:space="preserve"> та Wi-Fi, робочі місця педагогічних працівників забезпечені доступом до мережі. Для висвітлення роботи школи створений сайт закладу та сторінка в соціальній мережі на яких батьки, громадськість ознайомлюються з шкільними новинами, діяльністю закладу, досягненнями вчителів та учнів. </w:t>
      </w:r>
      <w:r w:rsidR="00C26254">
        <w:rPr>
          <w:color w:val="000000"/>
          <w:sz w:val="28"/>
          <w:szCs w:val="28"/>
          <w:shd w:val="clear" w:color="auto" w:fill="FFFFFF"/>
        </w:rPr>
        <w:t>В навчальних приміщеннях закладу на початок навчального року здійснено ремонт. Кімнати оснащено меблями, в тому числі, в початковій школі, одномісними партами, комп’ютерною технікою – ноутбуком для вчителя, кольоровим принтером. Придбано дидактичний матеріали для 1-4 класів.</w:t>
      </w:r>
      <w:r w:rsidR="00C26254" w:rsidRPr="00C26254">
        <w:rPr>
          <w:color w:val="000000"/>
          <w:sz w:val="28"/>
          <w:szCs w:val="28"/>
          <w:bdr w:val="none" w:sz="0" w:space="0" w:color="auto" w:frame="1"/>
        </w:rPr>
        <w:t xml:space="preserve"> </w:t>
      </w:r>
      <w:r w:rsidR="00C26254">
        <w:rPr>
          <w:color w:val="000000"/>
          <w:sz w:val="28"/>
          <w:szCs w:val="28"/>
          <w:bdr w:val="none" w:sz="0" w:space="0" w:color="auto" w:frame="1"/>
        </w:rPr>
        <w:t xml:space="preserve">Режим прибирання забезпечує чистоту та </w:t>
      </w:r>
      <w:proofErr w:type="spellStart"/>
      <w:r w:rsidR="00C26254">
        <w:rPr>
          <w:color w:val="000000"/>
          <w:sz w:val="28"/>
          <w:szCs w:val="28"/>
          <w:bdr w:val="none" w:sz="0" w:space="0" w:color="auto" w:frame="1"/>
        </w:rPr>
        <w:t>охайність</w:t>
      </w:r>
      <w:proofErr w:type="spellEnd"/>
      <w:r w:rsidR="00C26254">
        <w:rPr>
          <w:color w:val="000000"/>
          <w:sz w:val="28"/>
          <w:szCs w:val="28"/>
          <w:bdr w:val="none" w:sz="0" w:space="0" w:color="auto" w:frame="1"/>
        </w:rPr>
        <w:t xml:space="preserve"> місць спільного користування, коридорів та навчальних приміщень, </w:t>
      </w:r>
      <w:proofErr w:type="spellStart"/>
      <w:r w:rsidR="00C26254">
        <w:rPr>
          <w:color w:val="000000"/>
          <w:sz w:val="28"/>
          <w:szCs w:val="28"/>
          <w:bdr w:val="none" w:sz="0" w:space="0" w:color="auto" w:frame="1"/>
        </w:rPr>
        <w:t>спортивної</w:t>
      </w:r>
      <w:proofErr w:type="spellEnd"/>
      <w:r w:rsidR="00C26254">
        <w:rPr>
          <w:color w:val="000000"/>
          <w:sz w:val="28"/>
          <w:szCs w:val="28"/>
          <w:bdr w:val="none" w:sz="0" w:space="0" w:color="auto" w:frame="1"/>
        </w:rPr>
        <w:t xml:space="preserve"> зали.</w:t>
      </w:r>
    </w:p>
    <w:p w:rsidR="00C26254" w:rsidRDefault="00C26254" w:rsidP="00C26254">
      <w:pPr>
        <w:pStyle w:val="cdt4ke"/>
        <w:shd w:val="clear" w:color="auto" w:fill="FFFFFF"/>
        <w:spacing w:before="0" w:beforeAutospacing="0" w:after="0" w:afterAutospacing="0" w:line="360" w:lineRule="auto"/>
        <w:rPr>
          <w:rFonts w:ascii="Arial" w:hAnsi="Arial" w:cs="Arial"/>
          <w:color w:val="333333"/>
          <w:sz w:val="21"/>
          <w:szCs w:val="21"/>
        </w:rPr>
      </w:pPr>
      <w:r>
        <w:rPr>
          <w:color w:val="000000"/>
          <w:sz w:val="28"/>
          <w:szCs w:val="28"/>
          <w:bdr w:val="none" w:sz="0" w:space="0" w:color="auto" w:frame="1"/>
        </w:rPr>
        <w:t>Заклад освіти дотримується режиму провітрювання, є графік провітрювання.</w:t>
      </w:r>
    </w:p>
    <w:p w:rsidR="00C26254" w:rsidRDefault="00C26254" w:rsidP="00C26254">
      <w:pPr>
        <w:pStyle w:val="cdt4ke"/>
        <w:shd w:val="clear" w:color="auto" w:fill="FFFFFF"/>
        <w:spacing w:before="0" w:beforeAutospacing="0" w:after="0" w:afterAutospacing="0" w:line="360" w:lineRule="auto"/>
        <w:rPr>
          <w:rFonts w:ascii="Arial" w:hAnsi="Arial" w:cs="Arial"/>
          <w:color w:val="333333"/>
          <w:sz w:val="21"/>
          <w:szCs w:val="21"/>
        </w:rPr>
      </w:pPr>
      <w:r>
        <w:rPr>
          <w:color w:val="000000"/>
          <w:sz w:val="28"/>
          <w:szCs w:val="28"/>
          <w:bdr w:val="none" w:sz="0" w:space="0" w:color="auto" w:frame="1"/>
        </w:rPr>
        <w:t>Утримання туалетних кімнат відповідає санітарним умовам.</w:t>
      </w:r>
    </w:p>
    <w:p w:rsidR="00C5718E" w:rsidRPr="0054079D" w:rsidRDefault="00C5718E" w:rsidP="0054079D">
      <w:pPr>
        <w:pStyle w:val="a3"/>
        <w:shd w:val="clear" w:color="auto" w:fill="FFFFFF"/>
        <w:spacing w:before="0" w:beforeAutospacing="0" w:after="0" w:afterAutospacing="0" w:line="360" w:lineRule="auto"/>
        <w:rPr>
          <w:rFonts w:ascii="Arial" w:hAnsi="Arial" w:cs="Arial"/>
          <w:color w:val="333333"/>
          <w:sz w:val="21"/>
          <w:szCs w:val="21"/>
        </w:rPr>
      </w:pPr>
    </w:p>
    <w:p w:rsidR="00C5718E" w:rsidRPr="00E62BE8" w:rsidRDefault="00C5718E" w:rsidP="0054079D">
      <w:pPr>
        <w:spacing w:after="0"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Бібліотека  </w:t>
      </w:r>
      <w:r w:rsidRPr="00E62BE8">
        <w:rPr>
          <w:rFonts w:ascii="Times New Roman" w:eastAsia="Times New Roman" w:hAnsi="Times New Roman" w:cs="Times New Roman"/>
          <w:color w:val="000000"/>
          <w:sz w:val="28"/>
          <w:szCs w:val="28"/>
        </w:rPr>
        <w:t xml:space="preserve">використовуються для проведення бібліотечних занять, культурно-освітніх заходів, наявні тематичні бібліотечні виставки, що сприяють формуванню ключових </w:t>
      </w:r>
      <w:proofErr w:type="spellStart"/>
      <w:r w:rsidRPr="00E62BE8">
        <w:rPr>
          <w:rFonts w:ascii="Times New Roman" w:eastAsia="Times New Roman" w:hAnsi="Times New Roman" w:cs="Times New Roman"/>
          <w:color w:val="000000"/>
          <w:sz w:val="28"/>
          <w:szCs w:val="28"/>
        </w:rPr>
        <w:t>компетентностей</w:t>
      </w:r>
      <w:proofErr w:type="spellEnd"/>
      <w:r w:rsidRPr="00E62BE8">
        <w:rPr>
          <w:rFonts w:ascii="Times New Roman" w:eastAsia="Times New Roman" w:hAnsi="Times New Roman" w:cs="Times New Roman"/>
          <w:color w:val="000000"/>
          <w:sz w:val="28"/>
          <w:szCs w:val="28"/>
        </w:rPr>
        <w:t xml:space="preserve">  учнів. Шкільна бібліотека </w:t>
      </w:r>
      <w:r w:rsidRPr="00E62BE8">
        <w:rPr>
          <w:rFonts w:ascii="Times New Roman" w:eastAsia="Times New Roman" w:hAnsi="Times New Roman" w:cs="Times New Roman"/>
          <w:color w:val="000000"/>
          <w:sz w:val="28"/>
          <w:szCs w:val="28"/>
        </w:rPr>
        <w:lastRenderedPageBreak/>
        <w:t xml:space="preserve">нараховує  </w:t>
      </w:r>
      <w:r>
        <w:rPr>
          <w:rFonts w:ascii="Times New Roman" w:eastAsia="Times New Roman" w:hAnsi="Times New Roman" w:cs="Times New Roman"/>
          <w:color w:val="000000"/>
          <w:sz w:val="28"/>
          <w:szCs w:val="28"/>
        </w:rPr>
        <w:t>3955</w:t>
      </w:r>
      <w:r w:rsidRPr="00E62BE8">
        <w:rPr>
          <w:rFonts w:ascii="Times New Roman" w:eastAsia="Times New Roman" w:hAnsi="Times New Roman" w:cs="Times New Roman"/>
          <w:color w:val="000000"/>
          <w:sz w:val="28"/>
          <w:szCs w:val="28"/>
        </w:rPr>
        <w:t>  примірників художньо – методичної літератури,  </w:t>
      </w:r>
      <w:r>
        <w:rPr>
          <w:rFonts w:ascii="Times New Roman" w:eastAsia="Times New Roman" w:hAnsi="Times New Roman" w:cs="Times New Roman"/>
          <w:color w:val="000000"/>
          <w:sz w:val="28"/>
          <w:szCs w:val="28"/>
        </w:rPr>
        <w:t xml:space="preserve"> </w:t>
      </w:r>
      <w:r w:rsidRPr="00E62BE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1310</w:t>
      </w:r>
      <w:r w:rsidRPr="00E62BE8">
        <w:rPr>
          <w:rFonts w:ascii="Times New Roman" w:eastAsia="Times New Roman" w:hAnsi="Times New Roman" w:cs="Times New Roman"/>
          <w:color w:val="000000"/>
          <w:sz w:val="28"/>
          <w:szCs w:val="28"/>
        </w:rPr>
        <w:t xml:space="preserve">   підручників, оснащена комп’ютером, обладнана як бібліотечно-інформаційний центр з підключенням до мережі </w:t>
      </w:r>
      <w:proofErr w:type="spellStart"/>
      <w:r w:rsidRPr="00E62BE8">
        <w:rPr>
          <w:rFonts w:ascii="Times New Roman" w:eastAsia="Times New Roman" w:hAnsi="Times New Roman" w:cs="Times New Roman"/>
          <w:color w:val="000000"/>
          <w:sz w:val="28"/>
          <w:szCs w:val="28"/>
        </w:rPr>
        <w:t>інтернет</w:t>
      </w:r>
      <w:proofErr w:type="spellEnd"/>
      <w:r w:rsidRPr="00E62BE8">
        <w:rPr>
          <w:rFonts w:ascii="Times New Roman" w:eastAsia="Times New Roman" w:hAnsi="Times New Roman" w:cs="Times New Roman"/>
          <w:color w:val="000000"/>
          <w:sz w:val="28"/>
          <w:szCs w:val="28"/>
        </w:rPr>
        <w:t>. </w:t>
      </w:r>
    </w:p>
    <w:p w:rsidR="00C5718E" w:rsidRPr="00E62BE8" w:rsidRDefault="00C5718E" w:rsidP="0054079D">
      <w:pPr>
        <w:spacing w:after="0" w:line="360" w:lineRule="auto"/>
        <w:ind w:firstLine="708"/>
        <w:rPr>
          <w:rFonts w:ascii="Times New Roman" w:eastAsia="Times New Roman" w:hAnsi="Times New Roman" w:cs="Times New Roman"/>
          <w:sz w:val="24"/>
          <w:szCs w:val="24"/>
        </w:rPr>
      </w:pPr>
      <w:r w:rsidRPr="00E62BE8">
        <w:rPr>
          <w:rFonts w:ascii="Times New Roman" w:eastAsia="Times New Roman" w:hAnsi="Times New Roman" w:cs="Times New Roman"/>
          <w:color w:val="000000"/>
          <w:sz w:val="28"/>
          <w:szCs w:val="28"/>
        </w:rPr>
        <w:t>Для здобувачів освіти та працівників закладу проводились інструктажі з охорони праці, пожежної безпеки, безпеки життєдіяльності, навчання з правил поведінки в умовах воєнного стану, надзвичайних ситуацій. </w:t>
      </w:r>
    </w:p>
    <w:p w:rsidR="00C5718E" w:rsidRPr="00E62BE8" w:rsidRDefault="00C5718E" w:rsidP="0054079D">
      <w:pPr>
        <w:spacing w:after="0" w:line="360" w:lineRule="auto"/>
        <w:ind w:firstLine="708"/>
        <w:rPr>
          <w:rFonts w:ascii="Times New Roman" w:eastAsia="Times New Roman" w:hAnsi="Times New Roman" w:cs="Times New Roman"/>
          <w:sz w:val="24"/>
          <w:szCs w:val="24"/>
        </w:rPr>
      </w:pPr>
      <w:r w:rsidRPr="00E62BE8">
        <w:rPr>
          <w:rFonts w:ascii="Times New Roman" w:eastAsia="Times New Roman" w:hAnsi="Times New Roman" w:cs="Times New Roman"/>
          <w:color w:val="000000"/>
          <w:sz w:val="28"/>
          <w:szCs w:val="28"/>
        </w:rPr>
        <w:t xml:space="preserve">Системно проводиться робота із запобігання та протидії </w:t>
      </w:r>
      <w:proofErr w:type="spellStart"/>
      <w:r w:rsidRPr="00E62BE8">
        <w:rPr>
          <w:rFonts w:ascii="Times New Roman" w:eastAsia="Times New Roman" w:hAnsi="Times New Roman" w:cs="Times New Roman"/>
          <w:color w:val="000000"/>
          <w:sz w:val="28"/>
          <w:szCs w:val="28"/>
        </w:rPr>
        <w:t>булінгу</w:t>
      </w:r>
      <w:proofErr w:type="spellEnd"/>
      <w:r w:rsidRPr="00E62BE8">
        <w:rPr>
          <w:rFonts w:ascii="Times New Roman" w:eastAsia="Times New Roman" w:hAnsi="Times New Roman" w:cs="Times New Roman"/>
          <w:color w:val="000000"/>
          <w:sz w:val="28"/>
          <w:szCs w:val="28"/>
        </w:rPr>
        <w:t>, насиллю, дискримінації, реалізації питань дотримання принципів академічної доброчесності, адаптації учнів до освітнього процесу.</w:t>
      </w:r>
    </w:p>
    <w:p w:rsidR="00C26254" w:rsidRDefault="00C5718E" w:rsidP="0054079D">
      <w:pPr>
        <w:spacing w:after="0" w:line="360" w:lineRule="auto"/>
        <w:ind w:firstLine="708"/>
        <w:rPr>
          <w:color w:val="000000"/>
          <w:sz w:val="28"/>
          <w:szCs w:val="28"/>
          <w:shd w:val="clear" w:color="auto" w:fill="FFFFFF"/>
        </w:rPr>
      </w:pPr>
      <w:r w:rsidRPr="00E62BE8">
        <w:rPr>
          <w:rFonts w:ascii="Times New Roman" w:eastAsia="Times New Roman" w:hAnsi="Times New Roman" w:cs="Times New Roman"/>
          <w:color w:val="000000"/>
          <w:sz w:val="28"/>
          <w:szCs w:val="28"/>
        </w:rPr>
        <w:t>У закладі складені соціальний паспорт школи та класів. В результаті громадського огл</w:t>
      </w:r>
      <w:r>
        <w:rPr>
          <w:rFonts w:ascii="Times New Roman" w:eastAsia="Times New Roman" w:hAnsi="Times New Roman" w:cs="Times New Roman"/>
          <w:color w:val="000000"/>
          <w:sz w:val="28"/>
          <w:szCs w:val="28"/>
        </w:rPr>
        <w:t xml:space="preserve">яду виявлено: </w:t>
      </w:r>
      <w:r w:rsidRPr="00E62BE8">
        <w:rPr>
          <w:rFonts w:ascii="Times New Roman" w:eastAsia="Times New Roman" w:hAnsi="Times New Roman" w:cs="Times New Roman"/>
          <w:color w:val="000000"/>
          <w:sz w:val="28"/>
          <w:szCs w:val="28"/>
        </w:rPr>
        <w:t>дітей з багатодітних сімей -</w:t>
      </w:r>
      <w:r w:rsidR="0054079D">
        <w:rPr>
          <w:rFonts w:ascii="Times New Roman" w:eastAsia="Times New Roman" w:hAnsi="Times New Roman" w:cs="Times New Roman"/>
          <w:color w:val="000000"/>
          <w:sz w:val="28"/>
          <w:szCs w:val="28"/>
        </w:rPr>
        <w:t>17</w:t>
      </w:r>
      <w:r w:rsidRPr="00E62BE8">
        <w:rPr>
          <w:rFonts w:ascii="Times New Roman" w:eastAsia="Times New Roman" w:hAnsi="Times New Roman" w:cs="Times New Roman"/>
          <w:color w:val="000000"/>
          <w:sz w:val="28"/>
          <w:szCs w:val="28"/>
        </w:rPr>
        <w:t xml:space="preserve"> ; дітей з малозабезпечених сімей-</w:t>
      </w:r>
      <w:r w:rsidR="0054079D">
        <w:rPr>
          <w:rFonts w:ascii="Times New Roman" w:eastAsia="Times New Roman" w:hAnsi="Times New Roman" w:cs="Times New Roman"/>
          <w:color w:val="000000"/>
          <w:sz w:val="28"/>
          <w:szCs w:val="28"/>
        </w:rPr>
        <w:t>4</w:t>
      </w:r>
      <w:r w:rsidRPr="00E62BE8">
        <w:rPr>
          <w:rFonts w:ascii="Times New Roman" w:eastAsia="Times New Roman" w:hAnsi="Times New Roman" w:cs="Times New Roman"/>
          <w:color w:val="000000"/>
          <w:sz w:val="28"/>
          <w:szCs w:val="28"/>
        </w:rPr>
        <w:t xml:space="preserve"> ; дітей учасників </w:t>
      </w:r>
      <w:proofErr w:type="spellStart"/>
      <w:r w:rsidRPr="00E62BE8">
        <w:rPr>
          <w:rFonts w:ascii="Times New Roman" w:eastAsia="Times New Roman" w:hAnsi="Times New Roman" w:cs="Times New Roman"/>
          <w:color w:val="000000"/>
          <w:sz w:val="28"/>
          <w:szCs w:val="28"/>
        </w:rPr>
        <w:t>АТО-</w:t>
      </w:r>
      <w:proofErr w:type="spellEnd"/>
      <w:r w:rsidR="0054079D">
        <w:rPr>
          <w:rFonts w:ascii="Times New Roman" w:eastAsia="Times New Roman" w:hAnsi="Times New Roman" w:cs="Times New Roman"/>
          <w:color w:val="000000"/>
          <w:sz w:val="28"/>
          <w:szCs w:val="28"/>
        </w:rPr>
        <w:t xml:space="preserve"> 4</w:t>
      </w:r>
      <w:r>
        <w:rPr>
          <w:rFonts w:ascii="Times New Roman" w:eastAsia="Times New Roman" w:hAnsi="Times New Roman" w:cs="Times New Roman"/>
          <w:color w:val="000000"/>
          <w:sz w:val="28"/>
          <w:szCs w:val="28"/>
        </w:rPr>
        <w:t>.   Ч</w:t>
      </w:r>
      <w:r w:rsidRPr="00E62BE8">
        <w:rPr>
          <w:rFonts w:ascii="Times New Roman" w:eastAsia="Times New Roman" w:hAnsi="Times New Roman" w:cs="Times New Roman"/>
          <w:color w:val="000000"/>
          <w:sz w:val="28"/>
          <w:szCs w:val="28"/>
        </w:rPr>
        <w:t>астина дітей харчуються безкоштовно</w:t>
      </w:r>
      <w:r w:rsidR="0054079D">
        <w:rPr>
          <w:rFonts w:ascii="Times New Roman" w:eastAsia="Times New Roman" w:hAnsi="Times New Roman" w:cs="Times New Roman"/>
          <w:color w:val="000000"/>
          <w:sz w:val="28"/>
          <w:szCs w:val="28"/>
        </w:rPr>
        <w:t xml:space="preserve"> (14</w:t>
      </w:r>
      <w:r>
        <w:rPr>
          <w:rFonts w:ascii="Times New Roman" w:eastAsia="Times New Roman" w:hAnsi="Times New Roman" w:cs="Times New Roman"/>
          <w:color w:val="000000"/>
          <w:sz w:val="28"/>
          <w:szCs w:val="28"/>
        </w:rPr>
        <w:t>%)</w:t>
      </w:r>
      <w:r w:rsidRPr="00E62B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E62BE8">
        <w:rPr>
          <w:rFonts w:ascii="Times New Roman" w:eastAsia="Times New Roman" w:hAnsi="Times New Roman" w:cs="Times New Roman"/>
          <w:color w:val="000000"/>
          <w:sz w:val="28"/>
          <w:szCs w:val="28"/>
        </w:rPr>
        <w:t xml:space="preserve"> гарячим харчуванням охоплено  учнів ( </w:t>
      </w:r>
      <w:r>
        <w:rPr>
          <w:rFonts w:ascii="Times New Roman" w:eastAsia="Times New Roman" w:hAnsi="Times New Roman" w:cs="Times New Roman"/>
          <w:color w:val="000000"/>
          <w:sz w:val="28"/>
          <w:szCs w:val="28"/>
        </w:rPr>
        <w:t>100</w:t>
      </w:r>
      <w:r w:rsidRPr="00E62BE8">
        <w:rPr>
          <w:rFonts w:ascii="Times New Roman" w:eastAsia="Times New Roman" w:hAnsi="Times New Roman" w:cs="Times New Roman"/>
          <w:color w:val="000000"/>
          <w:sz w:val="28"/>
          <w:szCs w:val="28"/>
        </w:rPr>
        <w:t xml:space="preserve"> %).</w:t>
      </w:r>
      <w:r w:rsidR="00C26254" w:rsidRPr="00C26254">
        <w:rPr>
          <w:color w:val="000000"/>
          <w:sz w:val="28"/>
          <w:szCs w:val="28"/>
          <w:shd w:val="clear" w:color="auto" w:fill="FFFFFF"/>
        </w:rPr>
        <w:t xml:space="preserve"> </w:t>
      </w:r>
    </w:p>
    <w:p w:rsidR="00C5718E" w:rsidRPr="00C26254" w:rsidRDefault="00C26254" w:rsidP="0054079D">
      <w:pPr>
        <w:spacing w:after="0" w:line="360" w:lineRule="auto"/>
        <w:ind w:firstLine="708"/>
        <w:rPr>
          <w:rFonts w:ascii="Times New Roman" w:eastAsia="Times New Roman" w:hAnsi="Times New Roman" w:cs="Times New Roman"/>
          <w:sz w:val="24"/>
          <w:szCs w:val="24"/>
        </w:rPr>
      </w:pPr>
      <w:r w:rsidRPr="00C26254">
        <w:rPr>
          <w:rFonts w:ascii="Times New Roman" w:hAnsi="Times New Roman" w:cs="Times New Roman"/>
          <w:color w:val="000000"/>
          <w:sz w:val="28"/>
          <w:szCs w:val="28"/>
          <w:shd w:val="clear" w:color="auto" w:fill="FFFFFF"/>
        </w:rPr>
        <w:t xml:space="preserve">Проте в закладі освіти залишається проблематичним облаштування </w:t>
      </w:r>
      <w:proofErr w:type="spellStart"/>
      <w:r w:rsidRPr="00C26254">
        <w:rPr>
          <w:rFonts w:ascii="Times New Roman" w:hAnsi="Times New Roman" w:cs="Times New Roman"/>
          <w:color w:val="000000"/>
          <w:sz w:val="28"/>
          <w:szCs w:val="28"/>
          <w:shd w:val="clear" w:color="auto" w:fill="FFFFFF"/>
        </w:rPr>
        <w:t>території</w:t>
      </w:r>
      <w:proofErr w:type="spellEnd"/>
      <w:r w:rsidRPr="00C26254">
        <w:rPr>
          <w:rFonts w:ascii="Times New Roman" w:hAnsi="Times New Roman" w:cs="Times New Roman"/>
          <w:color w:val="000000"/>
          <w:sz w:val="28"/>
          <w:szCs w:val="28"/>
          <w:shd w:val="clear" w:color="auto" w:fill="FFFFFF"/>
        </w:rPr>
        <w:t xml:space="preserve"> з урахуванням доступності та універсального </w:t>
      </w:r>
      <w:proofErr w:type="spellStart"/>
      <w:r w:rsidRPr="00C26254">
        <w:rPr>
          <w:rFonts w:ascii="Times New Roman" w:hAnsi="Times New Roman" w:cs="Times New Roman"/>
          <w:color w:val="000000"/>
          <w:sz w:val="28"/>
          <w:szCs w:val="28"/>
          <w:shd w:val="clear" w:color="auto" w:fill="FFFFFF"/>
        </w:rPr>
        <w:t>дизайну</w:t>
      </w:r>
      <w:proofErr w:type="spellEnd"/>
      <w:r w:rsidRPr="00C26254">
        <w:rPr>
          <w:rFonts w:ascii="Times New Roman" w:hAnsi="Times New Roman" w:cs="Times New Roman"/>
          <w:color w:val="000000"/>
          <w:sz w:val="28"/>
          <w:szCs w:val="28"/>
          <w:shd w:val="clear" w:color="auto" w:fill="FFFFFF"/>
        </w:rPr>
        <w:t>. До закладу освіти практично не можуть потрапити дорослі і діти з обмеженими фізичними можливостями - пандус відсутній.  </w:t>
      </w:r>
    </w:p>
    <w:p w:rsidR="00C5718E" w:rsidRPr="00A70B19" w:rsidRDefault="00C5718E" w:rsidP="00A70B1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sidRPr="00E62BE8">
        <w:rPr>
          <w:rFonts w:ascii="Times New Roman" w:eastAsia="Times New Roman" w:hAnsi="Times New Roman" w:cs="Times New Roman"/>
          <w:color w:val="000000"/>
          <w:sz w:val="28"/>
          <w:szCs w:val="28"/>
        </w:rPr>
        <w:t xml:space="preserve"> Оцінювання учнів 1-4 класів здійснювалось у процесі: формувального оцінювання, метою якого відстеження особистісного розвитку учнів й ходу опановування ними навчального досвіду як основи компетентності та побудову індивідуальної освітньої траєкторії особистості; підсумкового оцінювання, метою якого є співвіднесення навчальних досягнень учнів з  обов'язковими/очікуваними результатами навчання, визначеними Державним стандартом/освітньою програмою з усіх навчальних предметів. Результат оцінювання особистісних надбань учня/учениці у 1-4 класах  виражено вербальною оцінкою, а об'єктивних результа</w:t>
      </w:r>
      <w:r>
        <w:rPr>
          <w:rFonts w:ascii="Times New Roman" w:eastAsia="Times New Roman" w:hAnsi="Times New Roman" w:cs="Times New Roman"/>
          <w:color w:val="000000"/>
          <w:sz w:val="28"/>
          <w:szCs w:val="28"/>
        </w:rPr>
        <w:t>тів навчання учня/учениці у 1класі</w:t>
      </w:r>
      <w:r w:rsidRPr="00E62BE8">
        <w:rPr>
          <w:rFonts w:ascii="Times New Roman" w:eastAsia="Times New Roman" w:hAnsi="Times New Roman" w:cs="Times New Roman"/>
          <w:color w:val="000000"/>
          <w:sz w:val="28"/>
          <w:szCs w:val="28"/>
        </w:rPr>
        <w:t xml:space="preserve"> - вербальною оцінкою, у 3-4 класах – </w:t>
      </w:r>
      <w:proofErr w:type="spellStart"/>
      <w:r w:rsidRPr="00E62BE8">
        <w:rPr>
          <w:rFonts w:ascii="Times New Roman" w:eastAsia="Times New Roman" w:hAnsi="Times New Roman" w:cs="Times New Roman"/>
          <w:color w:val="000000"/>
          <w:sz w:val="28"/>
          <w:szCs w:val="28"/>
        </w:rPr>
        <w:t>рівневою</w:t>
      </w:r>
      <w:proofErr w:type="spellEnd"/>
      <w:r w:rsidRPr="00E62BE8">
        <w:rPr>
          <w:rFonts w:ascii="Times New Roman" w:eastAsia="Times New Roman" w:hAnsi="Times New Roman" w:cs="Times New Roman"/>
          <w:color w:val="000000"/>
          <w:sz w:val="28"/>
          <w:szCs w:val="28"/>
        </w:rPr>
        <w:t xml:space="preserve"> оцінкою. Основними видами оцінювання </w:t>
      </w:r>
      <w:r>
        <w:rPr>
          <w:rFonts w:ascii="Times New Roman" w:eastAsia="Times New Roman" w:hAnsi="Times New Roman" w:cs="Times New Roman"/>
          <w:color w:val="000000"/>
          <w:sz w:val="28"/>
          <w:szCs w:val="28"/>
        </w:rPr>
        <w:t>результатів навчання учнів  5-9</w:t>
      </w:r>
      <w:r w:rsidRPr="00E62BE8">
        <w:rPr>
          <w:rFonts w:ascii="Times New Roman" w:eastAsia="Times New Roman" w:hAnsi="Times New Roman" w:cs="Times New Roman"/>
          <w:color w:val="000000"/>
          <w:sz w:val="28"/>
          <w:szCs w:val="28"/>
        </w:rPr>
        <w:t xml:space="preserve"> класів було тематичне, семестрове та річне. 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(індивідуальне, групове, фронтальне </w:t>
      </w:r>
      <w:r w:rsidRPr="00E62BE8">
        <w:rPr>
          <w:rFonts w:ascii="Times New Roman" w:eastAsia="Times New Roman" w:hAnsi="Times New Roman" w:cs="Times New Roman"/>
          <w:color w:val="000000"/>
          <w:sz w:val="28"/>
          <w:szCs w:val="28"/>
        </w:rPr>
        <w:lastRenderedPageBreak/>
        <w:t>опитування), письмової (самостійна робота, контрольна робота, тематична контрольна робота, тестування тощо) з усіх навчальних предметів, крім курсів за вибором.</w:t>
      </w:r>
      <w:r>
        <w:rPr>
          <w:rFonts w:ascii="Times New Roman" w:eastAsia="Times New Roman" w:hAnsi="Times New Roman" w:cs="Times New Roman"/>
          <w:color w:val="000000"/>
          <w:sz w:val="28"/>
          <w:szCs w:val="28"/>
        </w:rPr>
        <w:t xml:space="preserve">   </w:t>
      </w:r>
      <w:r w:rsidRPr="00E62BE8">
        <w:rPr>
          <w:rFonts w:ascii="Times New Roman" w:eastAsia="Times New Roman" w:hAnsi="Times New Roman" w:cs="Times New Roman"/>
          <w:color w:val="000000"/>
          <w:sz w:val="28"/>
          <w:szCs w:val="28"/>
        </w:rPr>
        <w:t>У освітньому закладі створено всі умови для отримання знань учнями і здобут</w:t>
      </w:r>
      <w:r>
        <w:rPr>
          <w:rFonts w:ascii="Times New Roman" w:eastAsia="Times New Roman" w:hAnsi="Times New Roman" w:cs="Times New Roman"/>
          <w:color w:val="000000"/>
          <w:sz w:val="28"/>
          <w:szCs w:val="28"/>
        </w:rPr>
        <w:t xml:space="preserve">тя якісної освіти. </w:t>
      </w:r>
    </w:p>
    <w:p w:rsidR="00C5718E" w:rsidRPr="00A70B19" w:rsidRDefault="00C5718E" w:rsidP="00C5718E">
      <w:pPr>
        <w:spacing w:before="100" w:beforeAutospacing="1" w:after="100" w:afterAutospacing="1" w:line="360" w:lineRule="auto"/>
        <w:textAlignment w:val="baseline"/>
        <w:rPr>
          <w:rFonts w:ascii="Times New Roman" w:hAnsi="Times New Roman" w:cs="Times New Roman"/>
          <w:sz w:val="28"/>
          <w:szCs w:val="28"/>
        </w:rPr>
      </w:pPr>
      <w:r w:rsidRPr="00A70B19">
        <w:rPr>
          <w:sz w:val="28"/>
          <w:szCs w:val="28"/>
        </w:rPr>
        <w:t xml:space="preserve">       </w:t>
      </w:r>
      <w:r w:rsidRPr="00A70B19">
        <w:rPr>
          <w:rFonts w:ascii="Times New Roman" w:eastAsia="Times New Roman" w:hAnsi="Times New Roman" w:cs="Times New Roman"/>
          <w:sz w:val="28"/>
          <w:szCs w:val="28"/>
        </w:rPr>
        <w:t> Відповідно до Освітньої програми, заклад працював за п’ятиденним робочим тижнем.   Освітній процес в закладі був організований  в змішаному форматі. Під час організації навчання з допомогою технологій дистанційного навчання було дотримано принцип академічної свободи вчителів у виборі платформ, форм і методів навчання, враховано технічні можливості забезпечення дистанційного навчання вчителями та учнями.</w:t>
      </w:r>
      <w:r w:rsidR="00C26254" w:rsidRPr="00A70B19">
        <w:rPr>
          <w:rFonts w:ascii="Times New Roman" w:hAnsi="Times New Roman" w:cs="Times New Roman"/>
          <w:sz w:val="28"/>
          <w:szCs w:val="28"/>
          <w:shd w:val="clear" w:color="auto" w:fill="FFFFFF"/>
        </w:rPr>
        <w:t xml:space="preserve"> На сучасному етапі головним завданням нашого закладу є підвищення якості освіти через упровадження інновацій, сучасних підходів до оцінювання, зокрема формувальне оцінювання, </w:t>
      </w:r>
      <w:proofErr w:type="spellStart"/>
      <w:r w:rsidR="00C26254" w:rsidRPr="00A70B19">
        <w:rPr>
          <w:rFonts w:ascii="Times New Roman" w:hAnsi="Times New Roman" w:cs="Times New Roman"/>
          <w:sz w:val="28"/>
          <w:szCs w:val="28"/>
          <w:shd w:val="clear" w:color="auto" w:fill="FFFFFF"/>
        </w:rPr>
        <w:t>само-</w:t>
      </w:r>
      <w:proofErr w:type="spellEnd"/>
      <w:r w:rsidR="00C26254" w:rsidRPr="00A70B19">
        <w:rPr>
          <w:rFonts w:ascii="Times New Roman" w:hAnsi="Times New Roman" w:cs="Times New Roman"/>
          <w:sz w:val="28"/>
          <w:szCs w:val="28"/>
          <w:shd w:val="clear" w:color="auto" w:fill="FFFFFF"/>
        </w:rPr>
        <w:t xml:space="preserve"> та </w:t>
      </w:r>
      <w:proofErr w:type="spellStart"/>
      <w:r w:rsidR="00C26254" w:rsidRPr="00A70B19">
        <w:rPr>
          <w:rFonts w:ascii="Times New Roman" w:hAnsi="Times New Roman" w:cs="Times New Roman"/>
          <w:sz w:val="28"/>
          <w:szCs w:val="28"/>
          <w:shd w:val="clear" w:color="auto" w:fill="FFFFFF"/>
        </w:rPr>
        <w:t>взаємооцінювання</w:t>
      </w:r>
      <w:proofErr w:type="spellEnd"/>
      <w:r w:rsidR="00C26254" w:rsidRPr="00A70B19">
        <w:rPr>
          <w:rFonts w:ascii="Times New Roman" w:hAnsi="Times New Roman" w:cs="Times New Roman"/>
          <w:sz w:val="28"/>
          <w:szCs w:val="28"/>
          <w:shd w:val="clear" w:color="auto" w:fill="FFFFFF"/>
        </w:rPr>
        <w:t xml:space="preserve">, дотримання основних принципів НУШ: </w:t>
      </w:r>
      <w:proofErr w:type="spellStart"/>
      <w:r w:rsidR="00C26254" w:rsidRPr="00A70B19">
        <w:rPr>
          <w:rFonts w:ascii="Times New Roman" w:hAnsi="Times New Roman" w:cs="Times New Roman"/>
          <w:sz w:val="28"/>
          <w:szCs w:val="28"/>
          <w:shd w:val="clear" w:color="auto" w:fill="FFFFFF"/>
        </w:rPr>
        <w:t>дитиноцентризму</w:t>
      </w:r>
      <w:proofErr w:type="spellEnd"/>
      <w:r w:rsidR="00C26254" w:rsidRPr="00A70B19">
        <w:rPr>
          <w:rFonts w:ascii="Times New Roman" w:hAnsi="Times New Roman" w:cs="Times New Roman"/>
          <w:sz w:val="28"/>
          <w:szCs w:val="28"/>
          <w:shd w:val="clear" w:color="auto" w:fill="FFFFFF"/>
        </w:rPr>
        <w:t>, педагогіки партнерства, інтеграції предметів. У зв’язку із запровадженням карантинних обмежень та військовим станом в країні цей навчальний рік був особливим і в організації і проведенні освітнього процесу. Навчання проходило як очно так і з використанням дистанційних форм. Слід відзначити роботу педагогічного колективу в умовах дистанційного навчання.</w:t>
      </w:r>
    </w:p>
    <w:p w:rsidR="00A70B19" w:rsidRPr="00A70B19" w:rsidRDefault="00A70B19" w:rsidP="00A70B19">
      <w:pPr>
        <w:spacing w:after="0" w:line="360" w:lineRule="auto"/>
        <w:rPr>
          <w:rFonts w:ascii="Times New Roman" w:hAnsi="Times New Roman" w:cs="Times New Roman"/>
          <w:b/>
          <w:bCs/>
          <w:color w:val="000000"/>
          <w:sz w:val="28"/>
          <w:szCs w:val="28"/>
          <w:bdr w:val="none" w:sz="0" w:space="0" w:color="auto" w:frame="1"/>
          <w:shd w:val="clear" w:color="auto" w:fill="FFFFFF"/>
        </w:rPr>
      </w:pPr>
      <w:r>
        <w:rPr>
          <w:b/>
          <w:bCs/>
          <w:color w:val="000000"/>
          <w:sz w:val="28"/>
          <w:szCs w:val="28"/>
          <w:bdr w:val="none" w:sz="0" w:space="0" w:color="auto" w:frame="1"/>
          <w:shd w:val="clear" w:color="auto" w:fill="FFFFFF"/>
        </w:rPr>
        <w:t xml:space="preserve"> </w:t>
      </w:r>
      <w:r w:rsidRPr="00A70B19">
        <w:rPr>
          <w:rFonts w:ascii="Times New Roman" w:hAnsi="Times New Roman" w:cs="Times New Roman"/>
          <w:b/>
          <w:bCs/>
          <w:color w:val="000000"/>
          <w:sz w:val="28"/>
          <w:szCs w:val="28"/>
          <w:bdr w:val="none" w:sz="0" w:space="0" w:color="auto" w:frame="1"/>
          <w:shd w:val="clear" w:color="auto" w:fill="FFFFFF"/>
        </w:rPr>
        <w:t xml:space="preserve">Кадрове </w:t>
      </w:r>
      <w:r w:rsidRPr="00A70B19">
        <w:rPr>
          <w:rFonts w:ascii="Times New Roman" w:hAnsi="Times New Roman" w:cs="Times New Roman"/>
          <w:b/>
          <w:bCs/>
          <w:sz w:val="28"/>
          <w:szCs w:val="28"/>
          <w:bdr w:val="none" w:sz="0" w:space="0" w:color="auto" w:frame="1"/>
          <w:shd w:val="clear" w:color="auto" w:fill="FFFFFF"/>
        </w:rPr>
        <w:t xml:space="preserve">забезпечення.  </w:t>
      </w:r>
      <w:bookmarkStart w:id="0" w:name="_Hlk106788779"/>
      <w:r w:rsidRPr="00A70B19">
        <w:rPr>
          <w:rFonts w:ascii="Times New Roman" w:hAnsi="Times New Roman" w:cs="Times New Roman"/>
          <w:sz w:val="28"/>
          <w:szCs w:val="28"/>
          <w:bdr w:val="none" w:sz="0" w:space="0" w:color="auto" w:frame="1"/>
          <w:shd w:val="clear" w:color="auto" w:fill="FFFFFF"/>
        </w:rPr>
        <w:t>У 2022-2023 навча</w:t>
      </w:r>
      <w:r>
        <w:rPr>
          <w:rFonts w:ascii="Times New Roman" w:hAnsi="Times New Roman" w:cs="Times New Roman"/>
          <w:sz w:val="28"/>
          <w:szCs w:val="28"/>
          <w:bdr w:val="none" w:sz="0" w:space="0" w:color="auto" w:frame="1"/>
          <w:shd w:val="clear" w:color="auto" w:fill="FFFFFF"/>
        </w:rPr>
        <w:t>льному році в школі працювало 16</w:t>
      </w:r>
      <w:r w:rsidRPr="00A70B19">
        <w:rPr>
          <w:rFonts w:ascii="Times New Roman" w:hAnsi="Times New Roman" w:cs="Times New Roman"/>
          <w:sz w:val="28"/>
          <w:szCs w:val="28"/>
          <w:bdr w:val="none" w:sz="0" w:space="0" w:color="auto" w:frame="1"/>
          <w:shd w:val="clear" w:color="auto" w:fill="FFFFFF"/>
        </w:rPr>
        <w:t xml:space="preserve"> педагогічних праці</w:t>
      </w:r>
      <w:r>
        <w:rPr>
          <w:rFonts w:ascii="Times New Roman" w:hAnsi="Times New Roman" w:cs="Times New Roman"/>
          <w:sz w:val="28"/>
          <w:szCs w:val="28"/>
          <w:bdr w:val="none" w:sz="0" w:space="0" w:color="auto" w:frame="1"/>
          <w:shd w:val="clear" w:color="auto" w:fill="FFFFFF"/>
        </w:rPr>
        <w:t>вників, у тому числі директор, 1 заступник</w:t>
      </w:r>
      <w:r w:rsidRPr="00A70B19">
        <w:rPr>
          <w:rFonts w:ascii="Times New Roman" w:hAnsi="Times New Roman" w:cs="Times New Roman"/>
          <w:sz w:val="28"/>
          <w:szCs w:val="28"/>
          <w:bdr w:val="none" w:sz="0" w:space="0" w:color="auto" w:frame="1"/>
          <w:shd w:val="clear" w:color="auto" w:fill="FFFFFF"/>
        </w:rPr>
        <w:t xml:space="preserve"> директора з</w:t>
      </w:r>
      <w:r>
        <w:rPr>
          <w:rFonts w:ascii="Times New Roman" w:hAnsi="Times New Roman" w:cs="Times New Roman"/>
          <w:sz w:val="28"/>
          <w:szCs w:val="28"/>
          <w:bdr w:val="none" w:sz="0" w:space="0" w:color="auto" w:frame="1"/>
          <w:shd w:val="clear" w:color="auto" w:fill="FFFFFF"/>
        </w:rPr>
        <w:t xml:space="preserve"> НВР, </w:t>
      </w:r>
      <w:r w:rsidRPr="00A70B19">
        <w:rPr>
          <w:rFonts w:ascii="Times New Roman" w:hAnsi="Times New Roman" w:cs="Times New Roman"/>
          <w:sz w:val="28"/>
          <w:szCs w:val="28"/>
          <w:bdr w:val="none" w:sz="0" w:space="0" w:color="auto" w:frame="1"/>
          <w:shd w:val="clear" w:color="auto" w:fill="FFFFFF"/>
        </w:rPr>
        <w:t xml:space="preserve"> педагог-орган</w:t>
      </w:r>
      <w:r>
        <w:rPr>
          <w:rFonts w:ascii="Times New Roman" w:hAnsi="Times New Roman" w:cs="Times New Roman"/>
          <w:sz w:val="28"/>
          <w:szCs w:val="28"/>
          <w:bdr w:val="none" w:sz="0" w:space="0" w:color="auto" w:frame="1"/>
          <w:shd w:val="clear" w:color="auto" w:fill="FFFFFF"/>
        </w:rPr>
        <w:t xml:space="preserve">ізатор, 1 соціальний педагог, </w:t>
      </w:r>
      <w:r w:rsidRPr="00A70B19">
        <w:rPr>
          <w:rFonts w:ascii="Times New Roman" w:hAnsi="Times New Roman" w:cs="Times New Roman"/>
          <w:sz w:val="28"/>
          <w:szCs w:val="28"/>
          <w:bdr w:val="none" w:sz="0" w:space="0" w:color="auto" w:frame="1"/>
          <w:shd w:val="clear" w:color="auto" w:fill="FFFFFF"/>
        </w:rPr>
        <w:t>1 бібліотека</w:t>
      </w:r>
      <w:r>
        <w:rPr>
          <w:rFonts w:ascii="Times New Roman" w:hAnsi="Times New Roman" w:cs="Times New Roman"/>
          <w:sz w:val="28"/>
          <w:szCs w:val="28"/>
          <w:bdr w:val="none" w:sz="0" w:space="0" w:color="auto" w:frame="1"/>
          <w:shd w:val="clear" w:color="auto" w:fill="FFFFFF"/>
        </w:rPr>
        <w:t>р, 3</w:t>
      </w:r>
      <w:r w:rsidRPr="00A70B19">
        <w:rPr>
          <w:rFonts w:ascii="Times New Roman" w:hAnsi="Times New Roman" w:cs="Times New Roman"/>
          <w:sz w:val="28"/>
          <w:szCs w:val="28"/>
          <w:bdr w:val="none" w:sz="0" w:space="0" w:color="auto" w:frame="1"/>
          <w:shd w:val="clear" w:color="auto" w:fill="FFFFFF"/>
        </w:rPr>
        <w:t xml:space="preserve"> сумісники.</w:t>
      </w:r>
      <w:bookmarkEnd w:id="0"/>
    </w:p>
    <w:p w:rsidR="00C5718E" w:rsidRPr="00E62BE8" w:rsidRDefault="00A70B19" w:rsidP="00A70B19">
      <w:pPr>
        <w:spacing w:after="0" w:line="360" w:lineRule="auto"/>
        <w:rPr>
          <w:rFonts w:ascii="Times New Roman" w:eastAsia="Times New Roman" w:hAnsi="Times New Roman" w:cs="Times New Roman"/>
          <w:sz w:val="24"/>
          <w:szCs w:val="24"/>
        </w:rPr>
      </w:pPr>
      <w:r w:rsidRPr="00A70B19">
        <w:rPr>
          <w:rFonts w:ascii="Times New Roman" w:hAnsi="Times New Roman" w:cs="Times New Roman"/>
          <w:sz w:val="28"/>
          <w:szCs w:val="28"/>
          <w:shd w:val="clear" w:color="auto" w:fill="FFFFFF"/>
        </w:rPr>
        <w:t>Педагогічні працівники мають:</w:t>
      </w:r>
      <w:r w:rsidR="00C5718E">
        <w:rPr>
          <w:rFonts w:ascii="Times New Roman" w:eastAsia="Times New Roman" w:hAnsi="Times New Roman" w:cs="Times New Roman"/>
          <w:color w:val="000000"/>
          <w:sz w:val="28"/>
          <w:szCs w:val="28"/>
        </w:rPr>
        <w:t xml:space="preserve">  5 </w:t>
      </w:r>
      <w:r w:rsidR="00C5718E" w:rsidRPr="00E62BE8">
        <w:rPr>
          <w:rFonts w:ascii="Times New Roman" w:eastAsia="Times New Roman" w:hAnsi="Times New Roman" w:cs="Times New Roman"/>
          <w:color w:val="000000"/>
          <w:sz w:val="28"/>
          <w:szCs w:val="28"/>
        </w:rPr>
        <w:t>вчителів мають кваліфікаційну категорію «</w:t>
      </w:r>
      <w:r w:rsidR="00C5718E">
        <w:rPr>
          <w:rFonts w:ascii="Times New Roman" w:eastAsia="Times New Roman" w:hAnsi="Times New Roman" w:cs="Times New Roman"/>
          <w:color w:val="000000"/>
          <w:sz w:val="28"/>
          <w:szCs w:val="28"/>
        </w:rPr>
        <w:t>спеціаліст вищої категорії», 9</w:t>
      </w:r>
      <w:r w:rsidR="00C5718E" w:rsidRPr="00E62BE8">
        <w:rPr>
          <w:rFonts w:ascii="Times New Roman" w:eastAsia="Times New Roman" w:hAnsi="Times New Roman" w:cs="Times New Roman"/>
          <w:color w:val="000000"/>
          <w:sz w:val="28"/>
          <w:szCs w:val="28"/>
        </w:rPr>
        <w:t xml:space="preserve"> - «с</w:t>
      </w:r>
      <w:r w:rsidR="00C5718E">
        <w:rPr>
          <w:rFonts w:ascii="Times New Roman" w:eastAsia="Times New Roman" w:hAnsi="Times New Roman" w:cs="Times New Roman"/>
          <w:color w:val="000000"/>
          <w:sz w:val="28"/>
          <w:szCs w:val="28"/>
        </w:rPr>
        <w:t>пеціаліст першої категорії», 2</w:t>
      </w:r>
      <w:r w:rsidR="00C5718E" w:rsidRPr="00E62BE8">
        <w:rPr>
          <w:rFonts w:ascii="Times New Roman" w:eastAsia="Times New Roman" w:hAnsi="Times New Roman" w:cs="Times New Roman"/>
          <w:color w:val="000000"/>
          <w:sz w:val="28"/>
          <w:szCs w:val="28"/>
        </w:rPr>
        <w:t xml:space="preserve"> – «спеціаліст другої</w:t>
      </w:r>
      <w:r w:rsidR="00C5718E">
        <w:rPr>
          <w:rFonts w:ascii="Times New Roman" w:eastAsia="Times New Roman" w:hAnsi="Times New Roman" w:cs="Times New Roman"/>
          <w:color w:val="000000"/>
          <w:sz w:val="28"/>
          <w:szCs w:val="28"/>
        </w:rPr>
        <w:t xml:space="preserve"> категорії». </w:t>
      </w:r>
      <w:r w:rsidR="00C5718E" w:rsidRPr="00E62BE8">
        <w:rPr>
          <w:rFonts w:ascii="Times New Roman" w:eastAsia="Times New Roman" w:hAnsi="Times New Roman" w:cs="Times New Roman"/>
          <w:color w:val="000000"/>
          <w:sz w:val="28"/>
          <w:szCs w:val="28"/>
        </w:rPr>
        <w:t>Протягом року усі педагогічні працівники підвищили свій професійний рівень шляхом курсової перепід</w:t>
      </w:r>
      <w:r w:rsidR="00C5718E">
        <w:rPr>
          <w:rFonts w:ascii="Times New Roman" w:eastAsia="Times New Roman" w:hAnsi="Times New Roman" w:cs="Times New Roman"/>
          <w:color w:val="000000"/>
          <w:sz w:val="28"/>
          <w:szCs w:val="28"/>
        </w:rPr>
        <w:t>готовки при ВІППО.</w:t>
      </w:r>
      <w:r w:rsidR="00C5718E" w:rsidRPr="00E62BE8">
        <w:rPr>
          <w:rFonts w:ascii="Times New Roman" w:eastAsia="Times New Roman" w:hAnsi="Times New Roman" w:cs="Times New Roman"/>
          <w:color w:val="000000"/>
          <w:sz w:val="28"/>
          <w:szCs w:val="28"/>
        </w:rPr>
        <w:t xml:space="preserve"> </w:t>
      </w:r>
      <w:r w:rsidR="00C5718E">
        <w:rPr>
          <w:rFonts w:ascii="Times New Roman" w:eastAsia="Times New Roman" w:hAnsi="Times New Roman" w:cs="Times New Roman"/>
          <w:color w:val="000000"/>
          <w:sz w:val="28"/>
          <w:szCs w:val="28"/>
        </w:rPr>
        <w:t xml:space="preserve">10 </w:t>
      </w:r>
      <w:r w:rsidR="00C5718E" w:rsidRPr="00E62BE8">
        <w:rPr>
          <w:rFonts w:ascii="Times New Roman" w:eastAsia="Times New Roman" w:hAnsi="Times New Roman" w:cs="Times New Roman"/>
          <w:color w:val="000000"/>
          <w:sz w:val="28"/>
          <w:szCs w:val="28"/>
        </w:rPr>
        <w:t>вчите</w:t>
      </w:r>
      <w:r w:rsidR="00C5718E">
        <w:rPr>
          <w:rFonts w:ascii="Times New Roman" w:eastAsia="Times New Roman" w:hAnsi="Times New Roman" w:cs="Times New Roman"/>
          <w:color w:val="000000"/>
          <w:sz w:val="28"/>
          <w:szCs w:val="28"/>
        </w:rPr>
        <w:t>лів (100%), що викладають у 5-9</w:t>
      </w:r>
      <w:r w:rsidR="00C5718E" w:rsidRPr="00E62BE8">
        <w:rPr>
          <w:rFonts w:ascii="Times New Roman" w:eastAsia="Times New Roman" w:hAnsi="Times New Roman" w:cs="Times New Roman"/>
          <w:color w:val="000000"/>
          <w:sz w:val="28"/>
          <w:szCs w:val="28"/>
        </w:rPr>
        <w:t xml:space="preserve"> класах, пройшли підвищення кваліфікації вчителів, які забезпеч</w:t>
      </w:r>
      <w:r w:rsidR="00C5718E">
        <w:rPr>
          <w:rFonts w:ascii="Times New Roman" w:eastAsia="Times New Roman" w:hAnsi="Times New Roman" w:cs="Times New Roman"/>
          <w:color w:val="000000"/>
          <w:sz w:val="28"/>
          <w:szCs w:val="28"/>
        </w:rPr>
        <w:t>ують здобуття освіти учнями 5-9</w:t>
      </w:r>
      <w:r w:rsidR="00C5718E" w:rsidRPr="00E62BE8">
        <w:rPr>
          <w:rFonts w:ascii="Times New Roman" w:eastAsia="Times New Roman" w:hAnsi="Times New Roman" w:cs="Times New Roman"/>
          <w:color w:val="000000"/>
          <w:sz w:val="28"/>
          <w:szCs w:val="28"/>
        </w:rPr>
        <w:t xml:space="preserve"> класів ЗЗСО відповідно до нових методик згідно з концепцією НУШ</w:t>
      </w:r>
      <w:r w:rsidR="00C5718E">
        <w:rPr>
          <w:rFonts w:ascii="Times New Roman" w:eastAsia="Times New Roman" w:hAnsi="Times New Roman" w:cs="Times New Roman"/>
          <w:color w:val="000000"/>
          <w:sz w:val="28"/>
          <w:szCs w:val="28"/>
        </w:rPr>
        <w:t>.</w:t>
      </w:r>
    </w:p>
    <w:p w:rsidR="00C5718E" w:rsidRPr="00E62BE8" w:rsidRDefault="00C5718E" w:rsidP="00C5718E">
      <w:pPr>
        <w:spacing w:after="0" w:line="360" w:lineRule="auto"/>
        <w:ind w:firstLine="708"/>
        <w:rPr>
          <w:rFonts w:ascii="Times New Roman" w:eastAsia="Times New Roman" w:hAnsi="Times New Roman" w:cs="Times New Roman"/>
          <w:sz w:val="24"/>
          <w:szCs w:val="24"/>
        </w:rPr>
      </w:pPr>
      <w:r w:rsidRPr="00E62BE8">
        <w:rPr>
          <w:rFonts w:ascii="Times New Roman" w:eastAsia="Times New Roman" w:hAnsi="Times New Roman" w:cs="Times New Roman"/>
          <w:color w:val="000000"/>
          <w:sz w:val="28"/>
          <w:szCs w:val="28"/>
        </w:rPr>
        <w:lastRenderedPageBreak/>
        <w:t>Головні зусилля було зосереджено на створення інформаційно-освітнього середовище професійного розвитку вчителів різними засобами, зокрема Гул-сервісами, використанням хмарних технологій, освітніх платформ, соціальних мереж, залучення зовнішніх ресурсів та активізації внутрішніх для задоволення професійного інтересу вчителів, вдосконалення ними власної педагогічної практики, підтримка в реалізації вчителями власної програми професійного розвитку, надання допомоги педагогічним працівникам у освоєнні нових інструментів освітньої діяльності, створені творчої атмосфери, ефективному втілені інновацій. </w:t>
      </w:r>
    </w:p>
    <w:p w:rsidR="00C5718E" w:rsidRDefault="00A70B19" w:rsidP="00A70B19">
      <w:pPr>
        <w:spacing w:after="0" w:line="360" w:lineRule="auto"/>
        <w:rPr>
          <w:rFonts w:ascii="Times New Roman" w:eastAsia="Times New Roman" w:hAnsi="Times New Roman" w:cs="Times New Roman"/>
          <w:color w:val="000000"/>
          <w:sz w:val="28"/>
          <w:szCs w:val="28"/>
        </w:rPr>
      </w:pPr>
      <w:r w:rsidRPr="00A70B19">
        <w:rPr>
          <w:rFonts w:ascii="Times New Roman" w:hAnsi="Times New Roman" w:cs="Times New Roman"/>
          <w:b/>
          <w:bCs/>
          <w:sz w:val="28"/>
          <w:szCs w:val="28"/>
          <w:bdr w:val="none" w:sz="0" w:space="0" w:color="auto" w:frame="1"/>
          <w:shd w:val="clear" w:color="auto" w:fill="FFFFFF"/>
        </w:rPr>
        <w:t>Методична робота</w:t>
      </w:r>
      <w:r>
        <w:rPr>
          <w:rFonts w:ascii="Times New Roman" w:hAnsi="Times New Roman" w:cs="Times New Roman"/>
          <w:b/>
          <w:bCs/>
          <w:sz w:val="28"/>
          <w:szCs w:val="28"/>
          <w:bdr w:val="none" w:sz="0" w:space="0" w:color="auto" w:frame="1"/>
          <w:shd w:val="clear" w:color="auto" w:fill="FFFFFF"/>
        </w:rPr>
        <w:t xml:space="preserve">. </w:t>
      </w:r>
      <w:r>
        <w:rPr>
          <w:b/>
          <w:bCs/>
          <w:color w:val="2086C6"/>
          <w:sz w:val="28"/>
          <w:szCs w:val="28"/>
          <w:u w:val="single"/>
          <w:bdr w:val="none" w:sz="0" w:space="0" w:color="auto" w:frame="1"/>
          <w:shd w:val="clear" w:color="auto" w:fill="FFFFFF"/>
        </w:rPr>
        <w:t xml:space="preserve"> </w:t>
      </w:r>
      <w:r w:rsidR="00C5718E" w:rsidRPr="007249FB">
        <w:rPr>
          <w:rFonts w:ascii="Times New Roman" w:eastAsia="Times New Roman" w:hAnsi="Times New Roman" w:cs="Times New Roman"/>
          <w:color w:val="000000"/>
          <w:sz w:val="28"/>
          <w:szCs w:val="28"/>
        </w:rPr>
        <w:t>Система методичної роботи охоплювала як колективні так і індивідуальні форми реалізації, як традиційні так і інноваційні. Педагогічний колектив школи  приймав активну участь у всіх формах методичної роботи. У рамках роботи над загальношкільною науково-методичною темою «</w:t>
      </w:r>
      <w:r w:rsidR="00C5718E" w:rsidRPr="007249FB">
        <w:rPr>
          <w:rFonts w:ascii="Times New Roman" w:hAnsi="Times New Roman" w:cs="Times New Roman"/>
          <w:sz w:val="28"/>
          <w:szCs w:val="28"/>
        </w:rPr>
        <w:t>Впровадження  компетентного навчання в  умовах функціонування моделі школи    – «Школи  здоров’я»  і  виховною проблемою « Виховання  позитивної мотивації учнів на здоровий спосіб життя», проблемою дитячої організації    «Найкраще всім здоровим жити</w:t>
      </w:r>
      <w:r w:rsidR="00C5718E">
        <w:rPr>
          <w:rFonts w:ascii="Times New Roman" w:eastAsia="Times New Roman" w:hAnsi="Times New Roman" w:cs="Times New Roman"/>
          <w:color w:val="000000"/>
          <w:sz w:val="28"/>
          <w:szCs w:val="28"/>
        </w:rPr>
        <w:t xml:space="preserve">» </w:t>
      </w:r>
      <w:r w:rsidR="00C5718E" w:rsidRPr="00E62BE8">
        <w:rPr>
          <w:rFonts w:ascii="Times New Roman" w:eastAsia="Times New Roman" w:hAnsi="Times New Roman" w:cs="Times New Roman"/>
          <w:color w:val="000000"/>
          <w:sz w:val="28"/>
          <w:szCs w:val="28"/>
        </w:rPr>
        <w:t xml:space="preserve"> вчителі аналізували компетентності, працювали з інтерактивними вправами, створювали та розв’язували </w:t>
      </w:r>
      <w:proofErr w:type="spellStart"/>
      <w:r w:rsidR="00C5718E" w:rsidRPr="00E62BE8">
        <w:rPr>
          <w:rFonts w:ascii="Times New Roman" w:eastAsia="Times New Roman" w:hAnsi="Times New Roman" w:cs="Times New Roman"/>
          <w:color w:val="000000"/>
          <w:sz w:val="28"/>
          <w:szCs w:val="28"/>
        </w:rPr>
        <w:t>компетентнісні</w:t>
      </w:r>
      <w:proofErr w:type="spellEnd"/>
      <w:r w:rsidR="00C5718E" w:rsidRPr="00E62BE8">
        <w:rPr>
          <w:rFonts w:ascii="Times New Roman" w:eastAsia="Times New Roman" w:hAnsi="Times New Roman" w:cs="Times New Roman"/>
          <w:color w:val="000000"/>
          <w:sz w:val="28"/>
          <w:szCs w:val="28"/>
        </w:rPr>
        <w:t xml:space="preserve"> завдання, долучалися до </w:t>
      </w:r>
      <w:proofErr w:type="spellStart"/>
      <w:r w:rsidR="00C5718E" w:rsidRPr="00E62BE8">
        <w:rPr>
          <w:rFonts w:ascii="Times New Roman" w:eastAsia="Times New Roman" w:hAnsi="Times New Roman" w:cs="Times New Roman"/>
          <w:color w:val="000000"/>
          <w:sz w:val="28"/>
          <w:szCs w:val="28"/>
        </w:rPr>
        <w:t>Гугл-опитування</w:t>
      </w:r>
      <w:proofErr w:type="spellEnd"/>
      <w:r w:rsidR="00C5718E" w:rsidRPr="00E62BE8">
        <w:rPr>
          <w:rFonts w:ascii="Times New Roman" w:eastAsia="Times New Roman" w:hAnsi="Times New Roman" w:cs="Times New Roman"/>
          <w:color w:val="000000"/>
          <w:sz w:val="28"/>
          <w:szCs w:val="28"/>
        </w:rPr>
        <w:t xml:space="preserve">, працювали з освітніми </w:t>
      </w:r>
      <w:proofErr w:type="spellStart"/>
      <w:r w:rsidR="00C5718E" w:rsidRPr="00E62BE8">
        <w:rPr>
          <w:rFonts w:ascii="Times New Roman" w:eastAsia="Times New Roman" w:hAnsi="Times New Roman" w:cs="Times New Roman"/>
          <w:color w:val="000000"/>
          <w:sz w:val="28"/>
          <w:szCs w:val="28"/>
        </w:rPr>
        <w:t>онлайн</w:t>
      </w:r>
      <w:proofErr w:type="spellEnd"/>
      <w:r w:rsidR="00C5718E" w:rsidRPr="00E62BE8">
        <w:rPr>
          <w:rFonts w:ascii="Times New Roman" w:eastAsia="Times New Roman" w:hAnsi="Times New Roman" w:cs="Times New Roman"/>
          <w:color w:val="000000"/>
          <w:sz w:val="28"/>
          <w:szCs w:val="28"/>
        </w:rPr>
        <w:t xml:space="preserve"> платформами </w:t>
      </w:r>
      <w:r w:rsidR="00C5718E">
        <w:rPr>
          <w:rFonts w:ascii="Times New Roman" w:eastAsia="Times New Roman" w:hAnsi="Times New Roman" w:cs="Times New Roman"/>
          <w:color w:val="000000"/>
          <w:sz w:val="28"/>
          <w:szCs w:val="28"/>
        </w:rPr>
        <w:t>.</w:t>
      </w:r>
    </w:p>
    <w:p w:rsidR="00C5718E" w:rsidRPr="00E62BE8" w:rsidRDefault="00C5718E" w:rsidP="00C5718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62BE8">
        <w:rPr>
          <w:rFonts w:ascii="Times New Roman" w:eastAsia="Times New Roman" w:hAnsi="Times New Roman" w:cs="Times New Roman"/>
          <w:color w:val="000000"/>
          <w:sz w:val="28"/>
          <w:szCs w:val="28"/>
        </w:rPr>
        <w:t>Із метою якісної організац</w:t>
      </w:r>
      <w:r>
        <w:rPr>
          <w:rFonts w:ascii="Times New Roman" w:eastAsia="Times New Roman" w:hAnsi="Times New Roman" w:cs="Times New Roman"/>
          <w:color w:val="000000"/>
          <w:sz w:val="28"/>
          <w:szCs w:val="28"/>
        </w:rPr>
        <w:t xml:space="preserve">ії освітнього процесу, на нарадах при директорі  </w:t>
      </w:r>
      <w:r w:rsidRPr="00E62BE8">
        <w:rPr>
          <w:rFonts w:ascii="Times New Roman" w:eastAsia="Times New Roman" w:hAnsi="Times New Roman" w:cs="Times New Roman"/>
          <w:color w:val="000000"/>
          <w:sz w:val="28"/>
          <w:szCs w:val="28"/>
        </w:rPr>
        <w:t xml:space="preserve"> обговорювалися накази, розпорядження, листи Міністерства освіти та науки України, рекомендації обласної, міської серпневої конференції, рекомендації  щодо викладання навчальних предметів, впровадження Державного стандарту базової школи, підготовка і проведення предметних олімпіад, проведення моніторингів, вибір підручників, використання модельних програм тощо.    </w:t>
      </w:r>
    </w:p>
    <w:p w:rsidR="00C5718E" w:rsidRPr="00E62BE8" w:rsidRDefault="00C5718E" w:rsidP="00C5718E">
      <w:pPr>
        <w:spacing w:after="0" w:line="360" w:lineRule="auto"/>
        <w:ind w:firstLine="708"/>
        <w:rPr>
          <w:rFonts w:ascii="Times New Roman" w:eastAsia="Times New Roman" w:hAnsi="Times New Roman" w:cs="Times New Roman"/>
          <w:sz w:val="24"/>
          <w:szCs w:val="24"/>
        </w:rPr>
      </w:pPr>
      <w:r w:rsidRPr="00E62BE8">
        <w:rPr>
          <w:rFonts w:ascii="Times New Roman" w:eastAsia="Times New Roman" w:hAnsi="Times New Roman" w:cs="Times New Roman"/>
          <w:color w:val="000000"/>
          <w:sz w:val="28"/>
          <w:szCs w:val="28"/>
        </w:rPr>
        <w:t xml:space="preserve"> Для дотримання академічної доброчесності усі учасники освітнього процесу долучились до освітньої кампанії «Так - академічній доброчесності», в рамках якої педагогічні працівники проходили опитуванні «Дотримання академічної доброчесності», ознайомлювали учнів з основними принципами та </w:t>
      </w:r>
      <w:r w:rsidRPr="00E62BE8">
        <w:rPr>
          <w:rFonts w:ascii="Times New Roman" w:eastAsia="Times New Roman" w:hAnsi="Times New Roman" w:cs="Times New Roman"/>
          <w:color w:val="000000"/>
          <w:sz w:val="28"/>
          <w:szCs w:val="28"/>
        </w:rPr>
        <w:lastRenderedPageBreak/>
        <w:t>можливими порушеннями академічної доброчесності,</w:t>
      </w:r>
      <w:r>
        <w:rPr>
          <w:rFonts w:ascii="Times New Roman" w:eastAsia="Times New Roman" w:hAnsi="Times New Roman" w:cs="Times New Roman"/>
          <w:color w:val="000000"/>
          <w:sz w:val="28"/>
          <w:szCs w:val="28"/>
        </w:rPr>
        <w:t xml:space="preserve"> демонстрували</w:t>
      </w:r>
      <w:r w:rsidRPr="00E62BE8">
        <w:rPr>
          <w:rFonts w:ascii="Times New Roman" w:eastAsia="Times New Roman" w:hAnsi="Times New Roman" w:cs="Times New Roman"/>
          <w:color w:val="000000"/>
          <w:sz w:val="28"/>
          <w:szCs w:val="28"/>
        </w:rPr>
        <w:t xml:space="preserve"> відеоматеріали з даного питання. Для ознайомлення з нормативними документами, Типовим положенням про атестацію педагогічних працівникі</w:t>
      </w:r>
      <w:r>
        <w:rPr>
          <w:rFonts w:ascii="Times New Roman" w:eastAsia="Times New Roman" w:hAnsi="Times New Roman" w:cs="Times New Roman"/>
          <w:color w:val="000000"/>
          <w:sz w:val="28"/>
          <w:szCs w:val="28"/>
        </w:rPr>
        <w:t>в, було проведено круглий стіл</w:t>
      </w:r>
      <w:r w:rsidRPr="00E62BE8">
        <w:rPr>
          <w:rFonts w:ascii="Times New Roman" w:eastAsia="Times New Roman" w:hAnsi="Times New Roman" w:cs="Times New Roman"/>
          <w:color w:val="000000"/>
          <w:sz w:val="28"/>
          <w:szCs w:val="28"/>
        </w:rPr>
        <w:t xml:space="preserve"> «Професійний розвиток педагогів». </w:t>
      </w:r>
    </w:p>
    <w:p w:rsidR="00C5718E" w:rsidRPr="00A01941" w:rsidRDefault="00C5718E" w:rsidP="00C5718E">
      <w:pPr>
        <w:spacing w:after="0" w:line="360" w:lineRule="auto"/>
        <w:rPr>
          <w:rFonts w:ascii="Times New Roman" w:eastAsia="Times New Roman" w:hAnsi="Times New Roman" w:cs="Times New Roman"/>
          <w:sz w:val="24"/>
          <w:szCs w:val="24"/>
        </w:rPr>
      </w:pPr>
      <w:r w:rsidRPr="00A01941">
        <w:rPr>
          <w:rFonts w:ascii="Times New Roman" w:eastAsia="Times New Roman" w:hAnsi="Times New Roman" w:cs="Times New Roman"/>
          <w:color w:val="000000"/>
          <w:sz w:val="28"/>
          <w:szCs w:val="28"/>
        </w:rPr>
        <w:t>Вчителі школи активно працювали з обдарованими та здібними  учнями. Результатом роботи є     призові місця у спортивних змаганнях, конкурсах.</w:t>
      </w:r>
    </w:p>
    <w:p w:rsidR="00C5718E" w:rsidRPr="00E62BE8" w:rsidRDefault="00C5718E" w:rsidP="00C5718E">
      <w:pPr>
        <w:spacing w:after="0" w:line="360" w:lineRule="auto"/>
        <w:ind w:firstLine="708"/>
        <w:rPr>
          <w:rFonts w:ascii="Times New Roman" w:eastAsia="Times New Roman" w:hAnsi="Times New Roman" w:cs="Times New Roman"/>
          <w:sz w:val="24"/>
          <w:szCs w:val="24"/>
        </w:rPr>
      </w:pPr>
      <w:r w:rsidRPr="00E62BE8">
        <w:rPr>
          <w:rFonts w:ascii="Times New Roman" w:eastAsia="Times New Roman" w:hAnsi="Times New Roman" w:cs="Times New Roman"/>
          <w:color w:val="000000"/>
          <w:sz w:val="28"/>
          <w:szCs w:val="28"/>
        </w:rPr>
        <w:t>У закладі розроблена та вп</w:t>
      </w:r>
      <w:r>
        <w:rPr>
          <w:rFonts w:ascii="Times New Roman" w:eastAsia="Times New Roman" w:hAnsi="Times New Roman" w:cs="Times New Roman"/>
          <w:color w:val="000000"/>
          <w:sz w:val="28"/>
          <w:szCs w:val="28"/>
        </w:rPr>
        <w:t xml:space="preserve">роваджується </w:t>
      </w:r>
      <w:r w:rsidRPr="00E62BE8">
        <w:rPr>
          <w:rFonts w:ascii="Times New Roman" w:eastAsia="Times New Roman" w:hAnsi="Times New Roman" w:cs="Times New Roman"/>
          <w:color w:val="000000"/>
          <w:sz w:val="28"/>
          <w:szCs w:val="28"/>
        </w:rPr>
        <w:t xml:space="preserve"> Положення про внутрішню систему </w:t>
      </w:r>
      <w:r>
        <w:rPr>
          <w:rFonts w:ascii="Times New Roman" w:eastAsia="Times New Roman" w:hAnsi="Times New Roman" w:cs="Times New Roman"/>
          <w:color w:val="000000"/>
          <w:sz w:val="28"/>
          <w:szCs w:val="28"/>
        </w:rPr>
        <w:t xml:space="preserve">забезпечення якості освіти, </w:t>
      </w:r>
      <w:r w:rsidRPr="00E62BE8">
        <w:rPr>
          <w:rFonts w:ascii="Times New Roman" w:eastAsia="Times New Roman" w:hAnsi="Times New Roman" w:cs="Times New Roman"/>
          <w:color w:val="000000"/>
          <w:sz w:val="28"/>
          <w:szCs w:val="28"/>
        </w:rPr>
        <w:t xml:space="preserve"> Положення про академічну </w:t>
      </w:r>
      <w:r>
        <w:rPr>
          <w:rFonts w:ascii="Times New Roman" w:eastAsia="Times New Roman" w:hAnsi="Times New Roman" w:cs="Times New Roman"/>
          <w:color w:val="000000"/>
          <w:sz w:val="28"/>
          <w:szCs w:val="28"/>
        </w:rPr>
        <w:t xml:space="preserve">доброчесність, Освітня програма, річний роботи, </w:t>
      </w:r>
      <w:r w:rsidRPr="00E62BE8">
        <w:rPr>
          <w:rFonts w:ascii="Times New Roman" w:eastAsia="Times New Roman" w:hAnsi="Times New Roman" w:cs="Times New Roman"/>
          <w:color w:val="000000"/>
          <w:sz w:val="28"/>
          <w:szCs w:val="28"/>
        </w:rPr>
        <w:t>тощо. До розроблення  залучалися усі учасники освітнього процесу. Проведено ряд моніторингів: ведення учнівських зошитів; щоденників; якості, безпечності харчування та роботу шкільної їдальні; адаптації учнів; виконання навчальних планів і програм; відвідування закладу; ведення класних журналів</w:t>
      </w:r>
      <w:r>
        <w:rPr>
          <w:rFonts w:ascii="Times New Roman" w:eastAsia="Times New Roman" w:hAnsi="Times New Roman" w:cs="Times New Roman"/>
          <w:color w:val="000000"/>
          <w:sz w:val="28"/>
          <w:szCs w:val="28"/>
        </w:rPr>
        <w:t>.</w:t>
      </w:r>
    </w:p>
    <w:p w:rsidR="007F0A47" w:rsidRDefault="00A70B19" w:rsidP="007F0A47">
      <w:pPr>
        <w:pStyle w:val="a3"/>
        <w:shd w:val="clear" w:color="auto" w:fill="FFFFFF"/>
        <w:spacing w:before="0" w:beforeAutospacing="0" w:after="0" w:afterAutospacing="0" w:line="360" w:lineRule="auto"/>
        <w:rPr>
          <w:sz w:val="28"/>
          <w:szCs w:val="28"/>
        </w:rPr>
      </w:pPr>
      <w:r w:rsidRPr="00A70B19">
        <w:rPr>
          <w:b/>
          <w:bCs/>
          <w:color w:val="000000"/>
          <w:sz w:val="28"/>
          <w:szCs w:val="28"/>
          <w:bdr w:val="none" w:sz="0" w:space="0" w:color="auto" w:frame="1"/>
          <w:shd w:val="clear" w:color="auto" w:fill="FFFFFF"/>
        </w:rPr>
        <w:t>Навчальна діяльність учнів.</w:t>
      </w:r>
      <w:r w:rsidRPr="00A70B19">
        <w:rPr>
          <w:color w:val="000000"/>
          <w:sz w:val="28"/>
          <w:szCs w:val="28"/>
        </w:rPr>
        <w:t xml:space="preserve"> </w:t>
      </w:r>
      <w:r>
        <w:rPr>
          <w:color w:val="000000"/>
          <w:sz w:val="28"/>
          <w:szCs w:val="28"/>
        </w:rPr>
        <w:t xml:space="preserve"> Протягом 2022/2023 року навчалося 64 учні</w:t>
      </w:r>
      <w:r w:rsidRPr="00E62BE8">
        <w:rPr>
          <w:color w:val="000000"/>
          <w:sz w:val="28"/>
          <w:szCs w:val="28"/>
        </w:rPr>
        <w:t xml:space="preserve">. Середня наповнюваність </w:t>
      </w:r>
      <w:proofErr w:type="spellStart"/>
      <w:r w:rsidRPr="00E62BE8">
        <w:rPr>
          <w:color w:val="000000"/>
          <w:sz w:val="28"/>
          <w:szCs w:val="28"/>
        </w:rPr>
        <w:t>класів-</w:t>
      </w:r>
      <w:proofErr w:type="spellEnd"/>
      <w:r w:rsidRPr="00E62BE8">
        <w:rPr>
          <w:color w:val="000000"/>
          <w:sz w:val="28"/>
          <w:szCs w:val="28"/>
        </w:rPr>
        <w:t xml:space="preserve">  </w:t>
      </w:r>
      <w:r>
        <w:rPr>
          <w:color w:val="000000"/>
          <w:sz w:val="28"/>
          <w:szCs w:val="28"/>
        </w:rPr>
        <w:t>8</w:t>
      </w:r>
      <w:r w:rsidRPr="00E62BE8">
        <w:rPr>
          <w:color w:val="000000"/>
          <w:sz w:val="28"/>
          <w:szCs w:val="28"/>
        </w:rPr>
        <w:t xml:space="preserve">   учнів. З них навчальний рік закінчили і мають: високий рівень досягнень </w:t>
      </w:r>
      <w:r>
        <w:rPr>
          <w:color w:val="000000"/>
          <w:sz w:val="28"/>
          <w:szCs w:val="28"/>
        </w:rPr>
        <w:t xml:space="preserve"> 9  учнів</w:t>
      </w:r>
      <w:r w:rsidRPr="00E62BE8">
        <w:rPr>
          <w:color w:val="000000"/>
          <w:sz w:val="28"/>
          <w:szCs w:val="28"/>
        </w:rPr>
        <w:t xml:space="preserve">; достатній рівень </w:t>
      </w:r>
      <w:r>
        <w:rPr>
          <w:color w:val="000000"/>
          <w:sz w:val="28"/>
          <w:szCs w:val="28"/>
        </w:rPr>
        <w:t>15  учнів</w:t>
      </w:r>
      <w:r w:rsidRPr="00E62BE8">
        <w:rPr>
          <w:color w:val="000000"/>
          <w:sz w:val="28"/>
          <w:szCs w:val="28"/>
        </w:rPr>
        <w:t xml:space="preserve">; середній </w:t>
      </w:r>
      <w:r>
        <w:rPr>
          <w:color w:val="000000"/>
          <w:sz w:val="28"/>
          <w:szCs w:val="28"/>
        </w:rPr>
        <w:t>рівень 19  учнів. Учні 2</w:t>
      </w:r>
      <w:r w:rsidRPr="00E62BE8">
        <w:rPr>
          <w:color w:val="000000"/>
          <w:sz w:val="28"/>
          <w:szCs w:val="28"/>
        </w:rPr>
        <w:t>-4 класів оцінені ве</w:t>
      </w:r>
      <w:r>
        <w:rPr>
          <w:color w:val="000000"/>
          <w:sz w:val="28"/>
          <w:szCs w:val="28"/>
        </w:rPr>
        <w:t xml:space="preserve">рбально та </w:t>
      </w:r>
      <w:proofErr w:type="spellStart"/>
      <w:r>
        <w:rPr>
          <w:color w:val="000000"/>
          <w:sz w:val="28"/>
          <w:szCs w:val="28"/>
        </w:rPr>
        <w:t>рівнево</w:t>
      </w:r>
      <w:proofErr w:type="spellEnd"/>
      <w:r>
        <w:rPr>
          <w:color w:val="000000"/>
          <w:sz w:val="28"/>
          <w:szCs w:val="28"/>
        </w:rPr>
        <w:t xml:space="preserve">. Учні 4,9 </w:t>
      </w:r>
      <w:r w:rsidRPr="00E62BE8">
        <w:rPr>
          <w:color w:val="000000"/>
          <w:sz w:val="28"/>
          <w:szCs w:val="28"/>
        </w:rPr>
        <w:t xml:space="preserve"> класів були звільнені від складання ДПА. Дев’ятий  клас закінчили  </w:t>
      </w:r>
      <w:r>
        <w:rPr>
          <w:color w:val="000000"/>
          <w:sz w:val="28"/>
          <w:szCs w:val="28"/>
        </w:rPr>
        <w:t xml:space="preserve">7   учнів. </w:t>
      </w:r>
      <w:r w:rsidRPr="00E62BE8">
        <w:rPr>
          <w:color w:val="000000"/>
          <w:sz w:val="28"/>
          <w:szCs w:val="28"/>
        </w:rPr>
        <w:t>Усі діти до 18 років охоплені навчанням</w:t>
      </w:r>
      <w:r>
        <w:rPr>
          <w:color w:val="000000"/>
          <w:sz w:val="28"/>
          <w:szCs w:val="28"/>
        </w:rPr>
        <w:t>.</w:t>
      </w:r>
      <w:r w:rsidRPr="002E4036">
        <w:rPr>
          <w:sz w:val="28"/>
          <w:szCs w:val="28"/>
        </w:rPr>
        <w:t xml:space="preserve"> Рівень навчальних д</w:t>
      </w:r>
      <w:r>
        <w:rPr>
          <w:sz w:val="28"/>
          <w:szCs w:val="28"/>
        </w:rPr>
        <w:t xml:space="preserve">осягнень учнів </w:t>
      </w:r>
      <w:r w:rsidRPr="002E4036">
        <w:rPr>
          <w:sz w:val="28"/>
          <w:szCs w:val="28"/>
        </w:rPr>
        <w:t>майже не змінився в порівнянні з минулим навчальним роком.  Стабільною є кількість дітей, які мають високий та достатній рівні навчальних досягнень та  зменшилась кількість учнів з початковим рівнем знань.</w:t>
      </w:r>
    </w:p>
    <w:p w:rsidR="007F0A47" w:rsidRDefault="007F0A47" w:rsidP="007F0A47">
      <w:pPr>
        <w:pStyle w:val="a3"/>
        <w:shd w:val="clear" w:color="auto" w:fill="FFFFFF"/>
        <w:spacing w:before="0" w:beforeAutospacing="0" w:after="0" w:afterAutospacing="0"/>
        <w:jc w:val="both"/>
        <w:rPr>
          <w:b/>
          <w:bCs/>
          <w:color w:val="333333"/>
          <w:sz w:val="28"/>
          <w:szCs w:val="28"/>
          <w:bdr w:val="none" w:sz="0" w:space="0" w:color="auto" w:frame="1"/>
        </w:rPr>
      </w:pPr>
      <w:r w:rsidRPr="007F0A47">
        <w:rPr>
          <w:b/>
          <w:bCs/>
          <w:color w:val="333333"/>
          <w:sz w:val="28"/>
          <w:szCs w:val="28"/>
          <w:bdr w:val="none" w:sz="0" w:space="0" w:color="auto" w:frame="1"/>
        </w:rPr>
        <w:t xml:space="preserve"> </w:t>
      </w:r>
      <w:r>
        <w:rPr>
          <w:b/>
          <w:bCs/>
          <w:color w:val="333333"/>
          <w:sz w:val="28"/>
          <w:szCs w:val="28"/>
          <w:bdr w:val="none" w:sz="0" w:space="0" w:color="auto" w:frame="1"/>
        </w:rPr>
        <w:t xml:space="preserve">Звіт про проведення спортивно-масової роботи за 2022-2023 </w:t>
      </w:r>
      <w:proofErr w:type="spellStart"/>
      <w:r>
        <w:rPr>
          <w:b/>
          <w:bCs/>
          <w:color w:val="333333"/>
          <w:sz w:val="28"/>
          <w:szCs w:val="28"/>
          <w:bdr w:val="none" w:sz="0" w:space="0" w:color="auto" w:frame="1"/>
        </w:rPr>
        <w:t>н.р</w:t>
      </w:r>
      <w:proofErr w:type="spellEnd"/>
      <w:r>
        <w:rPr>
          <w:b/>
          <w:bCs/>
          <w:color w:val="333333"/>
          <w:sz w:val="28"/>
          <w:szCs w:val="28"/>
          <w:bdr w:val="none" w:sz="0" w:space="0" w:color="auto" w:frame="1"/>
        </w:rPr>
        <w:t>.</w:t>
      </w:r>
    </w:p>
    <w:p w:rsidR="007F0A47" w:rsidRDefault="007F0A47" w:rsidP="007F0A47">
      <w:pPr>
        <w:pStyle w:val="a3"/>
        <w:shd w:val="clear" w:color="auto" w:fill="FFFFFF"/>
        <w:spacing w:before="0" w:beforeAutospacing="0" w:after="0" w:afterAutospacing="0"/>
        <w:jc w:val="both"/>
        <w:rPr>
          <w:rFonts w:ascii="Arial" w:hAnsi="Arial" w:cs="Arial"/>
          <w:color w:val="333333"/>
          <w:sz w:val="21"/>
          <w:szCs w:val="21"/>
        </w:rPr>
      </w:pPr>
    </w:p>
    <w:p w:rsidR="007F0A47" w:rsidRPr="007F0A47" w:rsidRDefault="007F0A47" w:rsidP="007F0A47">
      <w:pPr>
        <w:pStyle w:val="a3"/>
        <w:shd w:val="clear" w:color="auto" w:fill="FFFFFF"/>
        <w:spacing w:before="0" w:beforeAutospacing="0" w:after="0" w:afterAutospacing="0" w:line="360" w:lineRule="auto"/>
        <w:rPr>
          <w:rFonts w:ascii="Arial" w:hAnsi="Arial" w:cs="Arial"/>
          <w:sz w:val="21"/>
          <w:szCs w:val="21"/>
        </w:rPr>
      </w:pPr>
      <w:r w:rsidRPr="007F0A47">
        <w:rPr>
          <w:sz w:val="28"/>
          <w:szCs w:val="28"/>
          <w:bdr w:val="none" w:sz="0" w:space="0" w:color="auto" w:frame="1"/>
        </w:rPr>
        <w:t xml:space="preserve">Протягом навчального року </w:t>
      </w:r>
      <w:r>
        <w:rPr>
          <w:sz w:val="28"/>
          <w:szCs w:val="28"/>
          <w:bdr w:val="none" w:sz="0" w:space="0" w:color="auto" w:frame="1"/>
        </w:rPr>
        <w:t>у спортивно-масовій роботі гімназії було охоплено 60 учнів. Більшість</w:t>
      </w:r>
      <w:r w:rsidRPr="007F0A47">
        <w:rPr>
          <w:sz w:val="28"/>
          <w:szCs w:val="28"/>
          <w:bdr w:val="none" w:sz="0" w:space="0" w:color="auto" w:frame="1"/>
        </w:rPr>
        <w:t xml:space="preserve"> учні</w:t>
      </w:r>
      <w:r>
        <w:rPr>
          <w:sz w:val="28"/>
          <w:szCs w:val="28"/>
          <w:bdr w:val="none" w:sz="0" w:space="0" w:color="auto" w:frame="1"/>
        </w:rPr>
        <w:t>в займалися в спортивних секціях –  настільний теніс</w:t>
      </w:r>
      <w:r w:rsidRPr="007F0A47">
        <w:rPr>
          <w:sz w:val="28"/>
          <w:szCs w:val="28"/>
          <w:bdr w:val="none" w:sz="0" w:space="0" w:color="auto" w:frame="1"/>
        </w:rPr>
        <w:t>, міні-футбол</w:t>
      </w:r>
      <w:r>
        <w:rPr>
          <w:sz w:val="28"/>
          <w:szCs w:val="28"/>
          <w:bdr w:val="none" w:sz="0" w:space="0" w:color="auto" w:frame="1"/>
        </w:rPr>
        <w:t>, баскетбол.</w:t>
      </w:r>
    </w:p>
    <w:p w:rsidR="007F0A47" w:rsidRPr="007F0A47" w:rsidRDefault="007F0A47" w:rsidP="007F0A47">
      <w:pPr>
        <w:pStyle w:val="a3"/>
        <w:shd w:val="clear" w:color="auto" w:fill="FFFFFF"/>
        <w:spacing w:before="0" w:beforeAutospacing="0" w:after="0" w:afterAutospacing="0" w:line="360" w:lineRule="auto"/>
        <w:rPr>
          <w:rFonts w:ascii="Arial" w:hAnsi="Arial" w:cs="Arial"/>
          <w:sz w:val="21"/>
          <w:szCs w:val="21"/>
        </w:rPr>
      </w:pPr>
      <w:r w:rsidRPr="007F0A47">
        <w:rPr>
          <w:sz w:val="28"/>
          <w:szCs w:val="28"/>
          <w:bdr w:val="none" w:sz="0" w:space="0" w:color="auto" w:frame="1"/>
        </w:rPr>
        <w:t xml:space="preserve">Були проведені змагання </w:t>
      </w:r>
      <w:r>
        <w:rPr>
          <w:sz w:val="28"/>
          <w:szCs w:val="28"/>
          <w:bdr w:val="none" w:sz="0" w:space="0" w:color="auto" w:frame="1"/>
        </w:rPr>
        <w:t>серед вікових груп (5-6 кл., 7-9 кл.)</w:t>
      </w:r>
      <w:r w:rsidRPr="007F0A47">
        <w:rPr>
          <w:sz w:val="28"/>
          <w:szCs w:val="28"/>
          <w:bdr w:val="none" w:sz="0" w:space="0" w:color="auto" w:frame="1"/>
        </w:rPr>
        <w:t xml:space="preserve"> по мін</w:t>
      </w:r>
      <w:r>
        <w:rPr>
          <w:sz w:val="28"/>
          <w:szCs w:val="28"/>
          <w:bdr w:val="none" w:sz="0" w:space="0" w:color="auto" w:frame="1"/>
        </w:rPr>
        <w:t>і-футболу, баскетболу</w:t>
      </w:r>
      <w:r w:rsidRPr="007F0A47">
        <w:rPr>
          <w:sz w:val="28"/>
          <w:szCs w:val="28"/>
          <w:bdr w:val="none" w:sz="0" w:space="0" w:color="auto" w:frame="1"/>
        </w:rPr>
        <w:t>, волейболу</w:t>
      </w:r>
      <w:r>
        <w:rPr>
          <w:sz w:val="28"/>
          <w:szCs w:val="28"/>
          <w:bdr w:val="none" w:sz="0" w:space="0" w:color="auto" w:frame="1"/>
        </w:rPr>
        <w:t>.</w:t>
      </w:r>
    </w:p>
    <w:p w:rsidR="007F0A47" w:rsidRPr="007F0A47" w:rsidRDefault="007F0A47" w:rsidP="007F0A47">
      <w:pPr>
        <w:pStyle w:val="a3"/>
        <w:shd w:val="clear" w:color="auto" w:fill="FFFFFF"/>
        <w:spacing w:before="0" w:beforeAutospacing="0" w:after="0" w:afterAutospacing="0" w:line="360" w:lineRule="auto"/>
        <w:rPr>
          <w:rFonts w:ascii="Arial" w:hAnsi="Arial" w:cs="Arial"/>
          <w:sz w:val="21"/>
          <w:szCs w:val="21"/>
        </w:rPr>
      </w:pPr>
      <w:r w:rsidRPr="007F0A47">
        <w:rPr>
          <w:sz w:val="28"/>
          <w:szCs w:val="28"/>
          <w:bdr w:val="none" w:sz="0" w:space="0" w:color="auto" w:frame="1"/>
        </w:rPr>
        <w:t>Пройшли змагання з настільного</w:t>
      </w:r>
      <w:r>
        <w:rPr>
          <w:sz w:val="28"/>
          <w:szCs w:val="28"/>
          <w:bdr w:val="none" w:sz="0" w:space="0" w:color="auto" w:frame="1"/>
        </w:rPr>
        <w:t xml:space="preserve"> тенісу серед учнів 7-9</w:t>
      </w:r>
      <w:r w:rsidRPr="007F0A47">
        <w:rPr>
          <w:sz w:val="28"/>
          <w:szCs w:val="28"/>
          <w:bdr w:val="none" w:sz="0" w:space="0" w:color="auto" w:frame="1"/>
        </w:rPr>
        <w:t xml:space="preserve"> кл., змаган</w:t>
      </w:r>
      <w:r>
        <w:rPr>
          <w:sz w:val="28"/>
          <w:szCs w:val="28"/>
          <w:bdr w:val="none" w:sz="0" w:space="0" w:color="auto" w:frame="1"/>
        </w:rPr>
        <w:t>ня «Веселі старти» серед учнів 4</w:t>
      </w:r>
      <w:r w:rsidRPr="007F0A47">
        <w:rPr>
          <w:sz w:val="28"/>
          <w:szCs w:val="28"/>
          <w:bdr w:val="none" w:sz="0" w:space="0" w:color="auto" w:frame="1"/>
        </w:rPr>
        <w:t>-6 кл.</w:t>
      </w:r>
    </w:p>
    <w:p w:rsidR="007F0A47" w:rsidRPr="007F0A47" w:rsidRDefault="007F0A47" w:rsidP="007F0A47">
      <w:pPr>
        <w:pStyle w:val="a3"/>
        <w:shd w:val="clear" w:color="auto" w:fill="FFFFFF"/>
        <w:spacing w:before="0" w:beforeAutospacing="0" w:after="0" w:afterAutospacing="0" w:line="360" w:lineRule="auto"/>
        <w:rPr>
          <w:rFonts w:ascii="Arial" w:hAnsi="Arial" w:cs="Arial"/>
          <w:sz w:val="21"/>
          <w:szCs w:val="21"/>
        </w:rPr>
      </w:pPr>
      <w:r>
        <w:rPr>
          <w:sz w:val="28"/>
          <w:szCs w:val="28"/>
          <w:bdr w:val="none" w:sz="0" w:space="0" w:color="auto" w:frame="1"/>
        </w:rPr>
        <w:lastRenderedPageBreak/>
        <w:t xml:space="preserve">Збірні команди закладу  приймали участь у районних </w:t>
      </w:r>
      <w:r w:rsidRPr="007F0A47">
        <w:rPr>
          <w:sz w:val="28"/>
          <w:szCs w:val="28"/>
          <w:bdr w:val="none" w:sz="0" w:space="0" w:color="auto" w:frame="1"/>
        </w:rPr>
        <w:t>змагання</w:t>
      </w:r>
      <w:r>
        <w:rPr>
          <w:sz w:val="28"/>
          <w:szCs w:val="28"/>
          <w:bdr w:val="none" w:sz="0" w:space="0" w:color="auto" w:frame="1"/>
        </w:rPr>
        <w:t xml:space="preserve">х </w:t>
      </w:r>
      <w:r w:rsidRPr="007F0A47">
        <w:rPr>
          <w:sz w:val="28"/>
          <w:szCs w:val="28"/>
          <w:bdr w:val="none" w:sz="0" w:space="0" w:color="auto" w:frame="1"/>
        </w:rPr>
        <w:t xml:space="preserve"> з волейболу, баскет</w:t>
      </w:r>
      <w:r>
        <w:rPr>
          <w:sz w:val="28"/>
          <w:szCs w:val="28"/>
          <w:bdr w:val="none" w:sz="0" w:space="0" w:color="auto" w:frame="1"/>
        </w:rPr>
        <w:t xml:space="preserve">болу, настільного тенісу, </w:t>
      </w:r>
      <w:r w:rsidRPr="007F0A47">
        <w:rPr>
          <w:sz w:val="28"/>
          <w:szCs w:val="28"/>
          <w:bdr w:val="none" w:sz="0" w:space="0" w:color="auto" w:frame="1"/>
        </w:rPr>
        <w:t xml:space="preserve"> легкої ат</w:t>
      </w:r>
      <w:r>
        <w:rPr>
          <w:sz w:val="28"/>
          <w:szCs w:val="28"/>
          <w:bdr w:val="none" w:sz="0" w:space="0" w:color="auto" w:frame="1"/>
        </w:rPr>
        <w:t>летики та футболу. Команди гімназії</w:t>
      </w:r>
      <w:r w:rsidRPr="007F0A47">
        <w:rPr>
          <w:sz w:val="28"/>
          <w:szCs w:val="28"/>
          <w:bdr w:val="none" w:sz="0" w:space="0" w:color="auto" w:frame="1"/>
        </w:rPr>
        <w:t xml:space="preserve"> зайняли перше місце</w:t>
      </w:r>
      <w:r>
        <w:rPr>
          <w:sz w:val="28"/>
          <w:szCs w:val="28"/>
          <w:bdr w:val="none" w:sz="0" w:space="0" w:color="auto" w:frame="1"/>
        </w:rPr>
        <w:t xml:space="preserve"> у шкільній Спартакіаді.</w:t>
      </w:r>
    </w:p>
    <w:p w:rsidR="007F0A47" w:rsidRDefault="007F0A47" w:rsidP="007F0A47">
      <w:pPr>
        <w:pStyle w:val="a3"/>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 </w:t>
      </w:r>
    </w:p>
    <w:p w:rsidR="007F0A47" w:rsidRDefault="007F0A47" w:rsidP="007F0A47">
      <w:pPr>
        <w:pStyle w:val="a3"/>
        <w:shd w:val="clear" w:color="auto" w:fill="FFFFFF"/>
        <w:spacing w:before="0" w:beforeAutospacing="0" w:after="0" w:afterAutospacing="0"/>
        <w:jc w:val="both"/>
        <w:rPr>
          <w:b/>
          <w:bCs/>
          <w:color w:val="000000"/>
          <w:sz w:val="28"/>
          <w:szCs w:val="28"/>
          <w:bdr w:val="none" w:sz="0" w:space="0" w:color="auto" w:frame="1"/>
          <w:shd w:val="clear" w:color="auto" w:fill="FFFFFF"/>
        </w:rPr>
      </w:pPr>
      <w:r>
        <w:rPr>
          <w:b/>
          <w:bCs/>
          <w:color w:val="000000"/>
          <w:sz w:val="28"/>
          <w:szCs w:val="28"/>
          <w:bdr w:val="none" w:sz="0" w:space="0" w:color="auto" w:frame="1"/>
          <w:shd w:val="clear" w:color="auto" w:fill="FFFFFF"/>
        </w:rPr>
        <w:t xml:space="preserve">Державна підсумкова атестація. </w:t>
      </w:r>
    </w:p>
    <w:p w:rsidR="007F0A47" w:rsidRDefault="007F0A47" w:rsidP="007F0A47">
      <w:pPr>
        <w:pStyle w:val="a3"/>
        <w:shd w:val="clear" w:color="auto" w:fill="FFFFFF"/>
        <w:spacing w:before="0" w:beforeAutospacing="0" w:after="0" w:afterAutospacing="0"/>
        <w:jc w:val="both"/>
        <w:rPr>
          <w:rFonts w:ascii="Arial" w:hAnsi="Arial" w:cs="Arial"/>
          <w:color w:val="333333"/>
          <w:sz w:val="21"/>
          <w:szCs w:val="21"/>
        </w:rPr>
      </w:pPr>
    </w:p>
    <w:p w:rsidR="007F0A47" w:rsidRDefault="007F0A47" w:rsidP="007F0A47">
      <w:pPr>
        <w:pStyle w:val="a3"/>
        <w:shd w:val="clear" w:color="auto" w:fill="FFFFFF"/>
        <w:spacing w:before="0" w:beforeAutospacing="0" w:after="0" w:afterAutospacing="0" w:line="360" w:lineRule="auto"/>
        <w:rPr>
          <w:rFonts w:ascii="Arial" w:hAnsi="Arial" w:cs="Arial"/>
          <w:color w:val="333333"/>
          <w:sz w:val="21"/>
          <w:szCs w:val="21"/>
        </w:rPr>
      </w:pPr>
      <w:r>
        <w:rPr>
          <w:color w:val="000000"/>
          <w:sz w:val="28"/>
          <w:szCs w:val="28"/>
          <w:bdr w:val="none" w:sz="0" w:space="0" w:color="auto" w:frame="1"/>
          <w:shd w:val="clear" w:color="auto" w:fill="FFFFFF"/>
        </w:rPr>
        <w:t xml:space="preserve">У 2022-2023 </w:t>
      </w:r>
      <w:proofErr w:type="spellStart"/>
      <w:r>
        <w:rPr>
          <w:color w:val="000000"/>
          <w:sz w:val="28"/>
          <w:szCs w:val="28"/>
          <w:bdr w:val="none" w:sz="0" w:space="0" w:color="auto" w:frame="1"/>
          <w:shd w:val="clear" w:color="auto" w:fill="FFFFFF"/>
        </w:rPr>
        <w:t>н.р</w:t>
      </w:r>
      <w:proofErr w:type="spellEnd"/>
      <w:r>
        <w:rPr>
          <w:color w:val="000000"/>
          <w:sz w:val="28"/>
          <w:szCs w:val="28"/>
          <w:bdr w:val="none" w:sz="0" w:space="0" w:color="auto" w:frame="1"/>
          <w:shd w:val="clear" w:color="auto" w:fill="FFFFFF"/>
        </w:rPr>
        <w:t xml:space="preserve">. відповідно до нормативно-правових актів, здобувачів загальної середньої освіти звільнено від проходження державної підсумкової атестації (Закон України </w:t>
      </w:r>
      <w:proofErr w:type="spellStart"/>
      <w:r>
        <w:rPr>
          <w:color w:val="000000"/>
          <w:sz w:val="28"/>
          <w:szCs w:val="28"/>
          <w:bdr w:val="none" w:sz="0" w:space="0" w:color="auto" w:frame="1"/>
          <w:shd w:val="clear" w:color="auto" w:fill="FFFFFF"/>
        </w:rPr>
        <w:t>“Про</w:t>
      </w:r>
      <w:proofErr w:type="spellEnd"/>
      <w:r>
        <w:rPr>
          <w:color w:val="000000"/>
          <w:sz w:val="28"/>
          <w:szCs w:val="28"/>
          <w:bdr w:val="none" w:sz="0" w:space="0" w:color="auto" w:frame="1"/>
          <w:shd w:val="clear" w:color="auto" w:fill="FFFFFF"/>
        </w:rPr>
        <w:t xml:space="preserve"> внесення змін до деяких законодавчих актів України в сфері </w:t>
      </w:r>
      <w:proofErr w:type="spellStart"/>
      <w:r>
        <w:rPr>
          <w:color w:val="000000"/>
          <w:sz w:val="28"/>
          <w:szCs w:val="28"/>
          <w:bdr w:val="none" w:sz="0" w:space="0" w:color="auto" w:frame="1"/>
          <w:shd w:val="clear" w:color="auto" w:fill="FFFFFF"/>
        </w:rPr>
        <w:t>освіти”від</w:t>
      </w:r>
      <w:proofErr w:type="spellEnd"/>
      <w:r>
        <w:rPr>
          <w:color w:val="000000"/>
          <w:sz w:val="28"/>
          <w:szCs w:val="28"/>
          <w:bdr w:val="none" w:sz="0" w:space="0" w:color="auto" w:frame="1"/>
          <w:shd w:val="clear" w:color="auto" w:fill="FFFFFF"/>
        </w:rPr>
        <w:t xml:space="preserve"> 24 березня 2022 року№2157 І-Х; наказ МОН України від 28.02.2022 №242 </w:t>
      </w:r>
      <w:proofErr w:type="spellStart"/>
      <w:r>
        <w:rPr>
          <w:color w:val="000000"/>
          <w:sz w:val="28"/>
          <w:szCs w:val="28"/>
          <w:bdr w:val="none" w:sz="0" w:space="0" w:color="auto" w:frame="1"/>
          <w:shd w:val="clear" w:color="auto" w:fill="FFFFFF"/>
        </w:rPr>
        <w:t>“Про</w:t>
      </w:r>
      <w:proofErr w:type="spellEnd"/>
      <w:r>
        <w:rPr>
          <w:color w:val="000000"/>
          <w:sz w:val="28"/>
          <w:szCs w:val="28"/>
          <w:bdr w:val="none" w:sz="0" w:space="0" w:color="auto" w:frame="1"/>
          <w:shd w:val="clear" w:color="auto" w:fill="FFFFFF"/>
        </w:rPr>
        <w:t xml:space="preserve"> звільнення від державної підсумкової атестації учнів, які завершують здобуття початкової та базової загальної середньої освіти у 2021- 2022 навчальному </w:t>
      </w:r>
      <w:proofErr w:type="spellStart"/>
      <w:r>
        <w:rPr>
          <w:color w:val="000000"/>
          <w:sz w:val="28"/>
          <w:szCs w:val="28"/>
          <w:bdr w:val="none" w:sz="0" w:space="0" w:color="auto" w:frame="1"/>
          <w:shd w:val="clear" w:color="auto" w:fill="FFFFFF"/>
        </w:rPr>
        <w:t>році”</w:t>
      </w:r>
      <w:proofErr w:type="spellEnd"/>
      <w:r>
        <w:rPr>
          <w:color w:val="000000"/>
          <w:sz w:val="28"/>
          <w:szCs w:val="28"/>
          <w:bdr w:val="none" w:sz="0" w:space="0" w:color="auto" w:frame="1"/>
          <w:shd w:val="clear" w:color="auto" w:fill="FFFFFF"/>
        </w:rPr>
        <w:t>, затверджений у Міністерстві юстиції України 03 березня 2022 року за №283/37619). У відповідній графі додатку про освіту робиться запис “ звільнений(а)”.</w:t>
      </w:r>
    </w:p>
    <w:p w:rsidR="007F0A47" w:rsidRDefault="007F0A47" w:rsidP="007F0A47">
      <w:pPr>
        <w:pStyle w:val="a3"/>
        <w:shd w:val="clear" w:color="auto" w:fill="FFFFFF"/>
        <w:spacing w:before="0" w:beforeAutospacing="0" w:after="0" w:afterAutospacing="0"/>
        <w:jc w:val="both"/>
        <w:rPr>
          <w:b/>
          <w:bCs/>
          <w:color w:val="000000"/>
          <w:sz w:val="28"/>
          <w:szCs w:val="28"/>
          <w:bdr w:val="none" w:sz="0" w:space="0" w:color="auto" w:frame="1"/>
          <w:shd w:val="clear" w:color="auto" w:fill="FFFFFF"/>
        </w:rPr>
      </w:pPr>
      <w:r>
        <w:rPr>
          <w:b/>
          <w:bCs/>
          <w:color w:val="000000"/>
          <w:sz w:val="28"/>
          <w:szCs w:val="28"/>
          <w:bdr w:val="none" w:sz="0" w:space="0" w:color="auto" w:frame="1"/>
          <w:shd w:val="clear" w:color="auto" w:fill="FFFFFF"/>
        </w:rPr>
        <w:t>Виховна та позакласна робота.</w:t>
      </w:r>
    </w:p>
    <w:p w:rsidR="007F0A47" w:rsidRDefault="007F0A47" w:rsidP="007F0A47">
      <w:pPr>
        <w:pStyle w:val="a3"/>
        <w:shd w:val="clear" w:color="auto" w:fill="FFFFFF"/>
        <w:spacing w:before="0" w:beforeAutospacing="0" w:after="0" w:afterAutospacing="0"/>
        <w:jc w:val="both"/>
        <w:rPr>
          <w:rFonts w:ascii="Arial" w:hAnsi="Arial" w:cs="Arial"/>
          <w:color w:val="333333"/>
          <w:sz w:val="21"/>
          <w:szCs w:val="21"/>
        </w:rPr>
      </w:pPr>
    </w:p>
    <w:p w:rsidR="007F0A47" w:rsidRPr="00404C95" w:rsidRDefault="007F0A47" w:rsidP="007F0A47">
      <w:pPr>
        <w:pStyle w:val="a3"/>
        <w:shd w:val="clear" w:color="auto" w:fill="FFFFFF"/>
        <w:spacing w:before="0" w:beforeAutospacing="0" w:after="0" w:afterAutospacing="0" w:line="360" w:lineRule="auto"/>
        <w:rPr>
          <w:rFonts w:ascii="Arial" w:hAnsi="Arial" w:cs="Arial"/>
          <w:sz w:val="21"/>
          <w:szCs w:val="21"/>
        </w:rPr>
      </w:pPr>
      <w:r>
        <w:rPr>
          <w:color w:val="000000"/>
          <w:sz w:val="28"/>
          <w:szCs w:val="28"/>
          <w:bdr w:val="none" w:sz="0" w:space="0" w:color="auto" w:frame="1"/>
          <w:shd w:val="clear" w:color="auto" w:fill="FFFFFF"/>
        </w:rPr>
        <w:t xml:space="preserve">Педагоги школи 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школи залишається забезпечення всебічного розвитку особистості, сприяння її самовихованню й </w:t>
      </w:r>
      <w:r w:rsidRPr="00404C95">
        <w:rPr>
          <w:sz w:val="28"/>
          <w:szCs w:val="28"/>
          <w:bdr w:val="none" w:sz="0" w:space="0" w:color="auto" w:frame="1"/>
          <w:shd w:val="clear" w:color="auto" w:fill="FFFFFF"/>
        </w:rPr>
        <w:t>самореалізації, спрямування їх у своїй діяльності керуватися загальнолюдськими цінностями, глибоко розуміти традиції свого народу.</w:t>
      </w:r>
    </w:p>
    <w:p w:rsidR="007F0A47" w:rsidRPr="00404C95" w:rsidRDefault="007F0A47" w:rsidP="00404C95">
      <w:pPr>
        <w:pStyle w:val="a3"/>
        <w:shd w:val="clear" w:color="auto" w:fill="FFFFFF"/>
        <w:spacing w:before="0" w:beforeAutospacing="0" w:after="0" w:afterAutospacing="0" w:line="360" w:lineRule="auto"/>
        <w:rPr>
          <w:rFonts w:ascii="Arial" w:hAnsi="Arial" w:cs="Arial"/>
          <w:sz w:val="21"/>
          <w:szCs w:val="21"/>
        </w:rPr>
      </w:pPr>
      <w:r w:rsidRPr="00404C95">
        <w:rPr>
          <w:sz w:val="28"/>
          <w:szCs w:val="28"/>
          <w:bdr w:val="none" w:sz="0" w:space="0" w:color="auto" w:frame="1"/>
        </w:rPr>
        <w:t>Робота педагога-організатора була спрямована на виконання річного плану</w:t>
      </w:r>
      <w:r w:rsidR="00404C95" w:rsidRPr="00404C95">
        <w:rPr>
          <w:sz w:val="28"/>
          <w:szCs w:val="28"/>
          <w:bdr w:val="none" w:sz="0" w:space="0" w:color="auto" w:frame="1"/>
        </w:rPr>
        <w:t>.</w:t>
      </w:r>
    </w:p>
    <w:p w:rsidR="00404C95" w:rsidRPr="00404C95" w:rsidRDefault="00404C95" w:rsidP="00404C95">
      <w:pPr>
        <w:pStyle w:val="a3"/>
        <w:shd w:val="clear" w:color="auto" w:fill="FFFFFF"/>
        <w:spacing w:before="0" w:beforeAutospacing="0" w:after="0" w:afterAutospacing="0" w:line="360" w:lineRule="auto"/>
        <w:rPr>
          <w:rFonts w:ascii="Arial" w:hAnsi="Arial" w:cs="Arial"/>
          <w:sz w:val="21"/>
          <w:szCs w:val="21"/>
        </w:rPr>
      </w:pPr>
      <w:r w:rsidRPr="00404C95">
        <w:rPr>
          <w:sz w:val="28"/>
          <w:szCs w:val="28"/>
          <w:bdr w:val="none" w:sz="0" w:space="0" w:color="auto" w:frame="1"/>
        </w:rPr>
        <w:t>Виховна  робота в  гімназії  передбачала реалізацію наступних завдань:</w:t>
      </w:r>
    </w:p>
    <w:p w:rsidR="00404C95" w:rsidRPr="00404C95" w:rsidRDefault="00404C95" w:rsidP="00404C95">
      <w:pPr>
        <w:pStyle w:val="a3"/>
        <w:shd w:val="clear" w:color="auto" w:fill="FFFFFF"/>
        <w:spacing w:before="0" w:beforeAutospacing="0" w:after="0" w:afterAutospacing="0" w:line="360" w:lineRule="auto"/>
        <w:rPr>
          <w:rFonts w:ascii="Arial" w:hAnsi="Arial" w:cs="Arial"/>
          <w:sz w:val="21"/>
          <w:szCs w:val="21"/>
        </w:rPr>
      </w:pPr>
      <w:r w:rsidRPr="00404C95">
        <w:rPr>
          <w:sz w:val="28"/>
          <w:szCs w:val="28"/>
          <w:bdr w:val="none" w:sz="0" w:space="0" w:color="auto" w:frame="1"/>
        </w:rPr>
        <w:t>-  Формування в учнів правової свідомості, виховання громадської відповідальності, культури поведінки та свідомої дисципліни.</w:t>
      </w:r>
    </w:p>
    <w:p w:rsidR="00404C95" w:rsidRPr="00404C95" w:rsidRDefault="00404C95" w:rsidP="00404C95">
      <w:pPr>
        <w:pStyle w:val="a3"/>
        <w:shd w:val="clear" w:color="auto" w:fill="FFFFFF"/>
        <w:spacing w:before="0" w:beforeAutospacing="0" w:after="0" w:afterAutospacing="0" w:line="360" w:lineRule="auto"/>
        <w:rPr>
          <w:rFonts w:ascii="Arial" w:hAnsi="Arial" w:cs="Arial"/>
          <w:sz w:val="21"/>
          <w:szCs w:val="21"/>
        </w:rPr>
      </w:pPr>
      <w:r w:rsidRPr="00404C95">
        <w:rPr>
          <w:sz w:val="28"/>
          <w:szCs w:val="28"/>
          <w:bdr w:val="none" w:sz="0" w:space="0" w:color="auto" w:frame="1"/>
        </w:rPr>
        <w:t>- Виховання відповідального ставлення до навчання та до праці, розширення кругозору й підготовка до свідомого вибору професії.</w:t>
      </w:r>
    </w:p>
    <w:p w:rsidR="00404C95" w:rsidRPr="00404C95" w:rsidRDefault="00404C95" w:rsidP="00404C95">
      <w:pPr>
        <w:pStyle w:val="a3"/>
        <w:shd w:val="clear" w:color="auto" w:fill="FFFFFF"/>
        <w:spacing w:before="0" w:beforeAutospacing="0" w:after="0" w:afterAutospacing="0" w:line="360" w:lineRule="auto"/>
        <w:rPr>
          <w:rFonts w:ascii="Arial" w:hAnsi="Arial" w:cs="Arial"/>
          <w:sz w:val="21"/>
          <w:szCs w:val="21"/>
        </w:rPr>
      </w:pPr>
      <w:r w:rsidRPr="00404C95">
        <w:rPr>
          <w:sz w:val="28"/>
          <w:szCs w:val="28"/>
          <w:bdr w:val="none" w:sz="0" w:space="0" w:color="auto" w:frame="1"/>
        </w:rPr>
        <w:t>- Формування в учнів естетичної культури, розвиток умінь створювати прекрасне навколо себе, розвиток художніх здібностей і талантів дітей.</w:t>
      </w:r>
    </w:p>
    <w:p w:rsidR="00404C95" w:rsidRPr="00404C95" w:rsidRDefault="00404C95" w:rsidP="00404C95">
      <w:pPr>
        <w:pStyle w:val="a3"/>
        <w:shd w:val="clear" w:color="auto" w:fill="FFFFFF"/>
        <w:spacing w:before="0" w:beforeAutospacing="0" w:after="0" w:afterAutospacing="0" w:line="360" w:lineRule="auto"/>
        <w:rPr>
          <w:rFonts w:ascii="Arial" w:hAnsi="Arial" w:cs="Arial"/>
          <w:sz w:val="21"/>
          <w:szCs w:val="21"/>
        </w:rPr>
      </w:pPr>
      <w:r w:rsidRPr="00404C95">
        <w:rPr>
          <w:sz w:val="28"/>
          <w:szCs w:val="28"/>
          <w:bdr w:val="none" w:sz="0" w:space="0" w:color="auto" w:frame="1"/>
        </w:rPr>
        <w:lastRenderedPageBreak/>
        <w:t>- Виховання в учнів політичної свідомості, розвиток суспільної активності, формування основ громадянського світогляду.</w:t>
      </w:r>
    </w:p>
    <w:p w:rsidR="00404C95" w:rsidRDefault="00404C95" w:rsidP="00404C95">
      <w:pPr>
        <w:pStyle w:val="a3"/>
        <w:shd w:val="clear" w:color="auto" w:fill="FFFFFF"/>
        <w:spacing w:before="0" w:beforeAutospacing="0" w:after="0" w:afterAutospacing="0" w:line="360" w:lineRule="auto"/>
        <w:rPr>
          <w:color w:val="333333"/>
          <w:sz w:val="28"/>
          <w:szCs w:val="28"/>
          <w:shd w:val="clear" w:color="auto" w:fill="FFFFFF"/>
        </w:rPr>
      </w:pPr>
      <w:r w:rsidRPr="00404C95">
        <w:rPr>
          <w:sz w:val="28"/>
          <w:szCs w:val="28"/>
          <w:bdr w:val="none" w:sz="0" w:space="0" w:color="auto" w:frame="1"/>
        </w:rPr>
        <w:t>       Для реалізації цих завдань  був розроблений план виховної роботи, що охопив усі напрямки виховання.  Було систематизовано організацію та участь у календарних, традиційних шкільних святах, заходи, конкурси, щодо зміцнення моральності та утвердження  здорового способу життя.</w:t>
      </w:r>
      <w:r w:rsidRPr="00404C95">
        <w:rPr>
          <w:color w:val="333333"/>
          <w:sz w:val="28"/>
          <w:szCs w:val="28"/>
          <w:shd w:val="clear" w:color="auto" w:fill="FFFFFF"/>
        </w:rPr>
        <w:t xml:space="preserve"> </w:t>
      </w:r>
    </w:p>
    <w:p w:rsidR="00404C95" w:rsidRPr="00404C95" w:rsidRDefault="00404C95" w:rsidP="00404C95">
      <w:pPr>
        <w:pStyle w:val="a3"/>
        <w:shd w:val="clear" w:color="auto" w:fill="FFFFFF"/>
        <w:spacing w:before="0" w:beforeAutospacing="0" w:after="0" w:afterAutospacing="0" w:line="360" w:lineRule="auto"/>
        <w:rPr>
          <w:rFonts w:ascii="Arial" w:hAnsi="Arial" w:cs="Arial"/>
          <w:sz w:val="21"/>
          <w:szCs w:val="21"/>
        </w:rPr>
      </w:pPr>
      <w:r w:rsidRPr="00404C95">
        <w:rPr>
          <w:sz w:val="28"/>
          <w:szCs w:val="28"/>
          <w:shd w:val="clear" w:color="auto" w:fill="FFFFFF"/>
        </w:rPr>
        <w:t>Формами організації виховної діяльності за  2022/2023н.р. у ліцеї були:</w:t>
      </w:r>
    </w:p>
    <w:p w:rsidR="00404C95" w:rsidRPr="00352F6E" w:rsidRDefault="00404C95" w:rsidP="00404C95">
      <w:pPr>
        <w:spacing w:line="360" w:lineRule="auto"/>
        <w:rPr>
          <w:rFonts w:ascii="Times New Roman" w:hAnsi="Times New Roman" w:cs="Times New Roman"/>
          <w:sz w:val="28"/>
          <w:szCs w:val="28"/>
        </w:rPr>
      </w:pPr>
      <w:r w:rsidRPr="00352F6E">
        <w:rPr>
          <w:rFonts w:ascii="Times New Roman" w:hAnsi="Times New Roman" w:cs="Times New Roman"/>
          <w:sz w:val="28"/>
          <w:szCs w:val="28"/>
        </w:rPr>
        <w:t>заходи до Дня незалежності Укр</w:t>
      </w:r>
      <w:r>
        <w:rPr>
          <w:rFonts w:ascii="Times New Roman" w:hAnsi="Times New Roman" w:cs="Times New Roman"/>
          <w:sz w:val="28"/>
          <w:szCs w:val="28"/>
        </w:rPr>
        <w:t>аїни;</w:t>
      </w:r>
      <w:r w:rsidRPr="00352F6E">
        <w:rPr>
          <w:rFonts w:ascii="Times New Roman" w:hAnsi="Times New Roman" w:cs="Times New Roman"/>
          <w:sz w:val="28"/>
          <w:szCs w:val="28"/>
        </w:rPr>
        <w:t xml:space="preserve"> Дня захисника та захисниць України, Дня визволення України від фашистських загарбників,  Дня Гідності і Свободи, Дня пам’яті жертв Голодомору, Дня збройних сил України,</w:t>
      </w:r>
      <w:r w:rsidRPr="00352F6E">
        <w:rPr>
          <w:rFonts w:ascii="Times New Roman" w:eastAsia="Times New Roman" w:hAnsi="Times New Roman" w:cs="Times New Roman"/>
          <w:sz w:val="28"/>
          <w:szCs w:val="28"/>
        </w:rPr>
        <w:t xml:space="preserve"> </w:t>
      </w:r>
      <w:r w:rsidRPr="00352F6E">
        <w:rPr>
          <w:rFonts w:ascii="Times New Roman" w:hAnsi="Times New Roman" w:cs="Times New Roman"/>
          <w:sz w:val="28"/>
          <w:szCs w:val="28"/>
        </w:rPr>
        <w:t xml:space="preserve">Дня Соборності, Дня пам’яті жертв Голокосту, Дня пам’яті героїв, що полягли під </w:t>
      </w:r>
      <w:proofErr w:type="spellStart"/>
      <w:r w:rsidRPr="00352F6E">
        <w:rPr>
          <w:rFonts w:ascii="Times New Roman" w:hAnsi="Times New Roman" w:cs="Times New Roman"/>
          <w:sz w:val="28"/>
          <w:szCs w:val="28"/>
        </w:rPr>
        <w:t>Крутами</w:t>
      </w:r>
      <w:proofErr w:type="spellEnd"/>
      <w:r w:rsidRPr="00352F6E">
        <w:rPr>
          <w:rFonts w:ascii="Times New Roman" w:hAnsi="Times New Roman" w:cs="Times New Roman"/>
          <w:sz w:val="28"/>
          <w:szCs w:val="28"/>
        </w:rPr>
        <w:t xml:space="preserve">, Дня вшанування учасників бойових дій на території інших держав, Дня Героїв Небесної Сотні, Дня початку повномасштабного вторгнення </w:t>
      </w:r>
      <w:proofErr w:type="spellStart"/>
      <w:r>
        <w:rPr>
          <w:rFonts w:ascii="Times New Roman" w:hAnsi="Times New Roman" w:cs="Times New Roman"/>
          <w:sz w:val="28"/>
          <w:szCs w:val="28"/>
        </w:rPr>
        <w:t>росії</w:t>
      </w:r>
      <w:proofErr w:type="spellEnd"/>
      <w:r>
        <w:rPr>
          <w:rFonts w:ascii="Times New Roman" w:hAnsi="Times New Roman" w:cs="Times New Roman"/>
          <w:sz w:val="28"/>
          <w:szCs w:val="28"/>
        </w:rPr>
        <w:t xml:space="preserve"> на територію України</w:t>
      </w:r>
      <w:r w:rsidRPr="00352F6E">
        <w:rPr>
          <w:rFonts w:ascii="Times New Roman" w:hAnsi="Times New Roman" w:cs="Times New Roman"/>
          <w:bCs/>
          <w:sz w:val="28"/>
          <w:szCs w:val="28"/>
        </w:rPr>
        <w:t xml:space="preserve">, Дня </w:t>
      </w:r>
      <w:proofErr w:type="spellStart"/>
      <w:r w:rsidRPr="00352F6E">
        <w:rPr>
          <w:rFonts w:ascii="Times New Roman" w:hAnsi="Times New Roman" w:cs="Times New Roman"/>
          <w:bCs/>
          <w:sz w:val="28"/>
          <w:szCs w:val="28"/>
        </w:rPr>
        <w:t>пам'ятi</w:t>
      </w:r>
      <w:proofErr w:type="spellEnd"/>
      <w:r w:rsidRPr="00352F6E">
        <w:rPr>
          <w:rFonts w:ascii="Times New Roman" w:hAnsi="Times New Roman" w:cs="Times New Roman"/>
          <w:bCs/>
          <w:sz w:val="28"/>
          <w:szCs w:val="28"/>
        </w:rPr>
        <w:t xml:space="preserve"> </w:t>
      </w:r>
      <w:r>
        <w:rPr>
          <w:rFonts w:ascii="Times New Roman" w:hAnsi="Times New Roman" w:cs="Times New Roman"/>
          <w:bCs/>
          <w:sz w:val="28"/>
          <w:szCs w:val="28"/>
        </w:rPr>
        <w:t>та примирення,</w:t>
      </w:r>
      <w:r w:rsidRPr="00352F6E">
        <w:rPr>
          <w:rFonts w:ascii="Times New Roman" w:hAnsi="Times New Roman" w:cs="Times New Roman"/>
          <w:bCs/>
          <w:sz w:val="28"/>
          <w:szCs w:val="28"/>
        </w:rPr>
        <w:t xml:space="preserve"> тощо.</w:t>
      </w:r>
    </w:p>
    <w:p w:rsidR="00404C95" w:rsidRPr="00352F6E" w:rsidRDefault="00404C95" w:rsidP="00404C95">
      <w:pPr>
        <w:spacing w:line="360" w:lineRule="auto"/>
        <w:ind w:firstLine="567"/>
        <w:rPr>
          <w:rFonts w:ascii="Times New Roman" w:hAnsi="Times New Roman" w:cs="Times New Roman"/>
          <w:sz w:val="28"/>
          <w:szCs w:val="28"/>
        </w:rPr>
      </w:pPr>
      <w:r w:rsidRPr="00352F6E">
        <w:rPr>
          <w:rFonts w:ascii="Times New Roman" w:hAnsi="Times New Roman" w:cs="Times New Roman"/>
          <w:sz w:val="28"/>
          <w:szCs w:val="28"/>
        </w:rPr>
        <w:t>Всеукраїнська акція «Засвіти свічку», Акція пам’яті  «</w:t>
      </w:r>
      <w:proofErr w:type="spellStart"/>
      <w:r w:rsidRPr="00352F6E">
        <w:rPr>
          <w:rFonts w:ascii="Times New Roman" w:hAnsi="Times New Roman" w:cs="Times New Roman"/>
          <w:sz w:val="28"/>
          <w:szCs w:val="28"/>
        </w:rPr>
        <w:t>Флешмоб</w:t>
      </w:r>
      <w:proofErr w:type="spellEnd"/>
      <w:r w:rsidRPr="00352F6E">
        <w:rPr>
          <w:rFonts w:ascii="Times New Roman" w:hAnsi="Times New Roman" w:cs="Times New Roman"/>
          <w:sz w:val="28"/>
          <w:szCs w:val="28"/>
        </w:rPr>
        <w:t xml:space="preserve"> пам’яті за загиблими унаслідок збройної агресії </w:t>
      </w:r>
      <w:proofErr w:type="spellStart"/>
      <w:r w:rsidRPr="00352F6E">
        <w:rPr>
          <w:rFonts w:ascii="Times New Roman" w:hAnsi="Times New Roman" w:cs="Times New Roman"/>
          <w:sz w:val="28"/>
          <w:szCs w:val="28"/>
        </w:rPr>
        <w:t>рф</w:t>
      </w:r>
      <w:proofErr w:type="spellEnd"/>
      <w:r w:rsidRPr="00352F6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907CA2">
        <w:rPr>
          <w:rFonts w:ascii="Times New Roman" w:hAnsi="Times New Roman" w:cs="Times New Roman"/>
          <w:sz w:val="28"/>
          <w:szCs w:val="28"/>
        </w:rPr>
        <w:t>Флешмоб</w:t>
      </w:r>
      <w:proofErr w:type="spellEnd"/>
      <w:r w:rsidRPr="00907CA2">
        <w:rPr>
          <w:rFonts w:ascii="Times New Roman" w:hAnsi="Times New Roman" w:cs="Times New Roman"/>
          <w:sz w:val="28"/>
          <w:szCs w:val="28"/>
        </w:rPr>
        <w:t xml:space="preserve"> </w:t>
      </w:r>
      <w:r w:rsidRPr="00352F6E">
        <w:rPr>
          <w:rFonts w:ascii="Times New Roman" w:hAnsi="Times New Roman" w:cs="Times New Roman"/>
          <w:sz w:val="28"/>
          <w:szCs w:val="28"/>
        </w:rPr>
        <w:t xml:space="preserve"> «Хустку одягаю – перемогу закликаю» до Дня Української хустки, </w:t>
      </w:r>
      <w:proofErr w:type="spellStart"/>
      <w:r w:rsidRPr="00352F6E">
        <w:rPr>
          <w:rFonts w:ascii="Times New Roman" w:hAnsi="Times New Roman" w:cs="Times New Roman"/>
          <w:sz w:val="28"/>
          <w:szCs w:val="28"/>
        </w:rPr>
        <w:t>Відеочелендж</w:t>
      </w:r>
      <w:proofErr w:type="spellEnd"/>
      <w:r w:rsidRPr="00352F6E">
        <w:rPr>
          <w:rFonts w:ascii="Times New Roman" w:hAnsi="Times New Roman" w:cs="Times New Roman"/>
          <w:sz w:val="28"/>
          <w:szCs w:val="28"/>
        </w:rPr>
        <w:t xml:space="preserve"> «Дякую ЗСУ за мирне небо», інформаційна акція «Я маю право…», </w:t>
      </w:r>
      <w:proofErr w:type="spellStart"/>
      <w:r w:rsidRPr="00352F6E">
        <w:rPr>
          <w:rFonts w:ascii="Times New Roman" w:hAnsi="Times New Roman" w:cs="Times New Roman"/>
          <w:sz w:val="28"/>
          <w:szCs w:val="28"/>
        </w:rPr>
        <w:t>флешмоб</w:t>
      </w:r>
      <w:proofErr w:type="spellEnd"/>
      <w:r w:rsidRPr="00352F6E">
        <w:rPr>
          <w:rFonts w:ascii="Times New Roman" w:hAnsi="Times New Roman" w:cs="Times New Roman"/>
          <w:sz w:val="28"/>
          <w:szCs w:val="28"/>
        </w:rPr>
        <w:t xml:space="preserve"> на захист </w:t>
      </w:r>
      <w:r w:rsidRPr="00907CA2">
        <w:rPr>
          <w:rFonts w:ascii="Times New Roman" w:hAnsi="Times New Roman" w:cs="Times New Roman"/>
          <w:sz w:val="28"/>
          <w:szCs w:val="28"/>
        </w:rPr>
        <w:t>української мови «Без мови немає держави»,</w:t>
      </w:r>
      <w:proofErr w:type="spellStart"/>
      <w:r w:rsidRPr="00352F6E">
        <w:rPr>
          <w:rFonts w:ascii="Times New Roman" w:hAnsi="Times New Roman" w:cs="Times New Roman"/>
          <w:sz w:val="28"/>
          <w:szCs w:val="28"/>
        </w:rPr>
        <w:t>Флешмоб</w:t>
      </w:r>
      <w:proofErr w:type="spellEnd"/>
      <w:r w:rsidRPr="00352F6E">
        <w:rPr>
          <w:rFonts w:ascii="Times New Roman" w:hAnsi="Times New Roman" w:cs="Times New Roman"/>
          <w:sz w:val="28"/>
          <w:szCs w:val="28"/>
        </w:rPr>
        <w:t xml:space="preserve"> «Вишиванка – мій генетичний код» (до Дня Вишиванки), тощо.</w:t>
      </w:r>
    </w:p>
    <w:p w:rsidR="00404C95" w:rsidRDefault="00404C95" w:rsidP="00404C95">
      <w:pPr>
        <w:pStyle w:val="a3"/>
        <w:shd w:val="clear" w:color="auto" w:fill="FFFFFF"/>
        <w:spacing w:before="0" w:beforeAutospacing="0" w:after="0" w:afterAutospacing="0"/>
        <w:jc w:val="both"/>
        <w:rPr>
          <w:b/>
          <w:bCs/>
          <w:color w:val="000000"/>
          <w:sz w:val="28"/>
          <w:szCs w:val="28"/>
          <w:bdr w:val="none" w:sz="0" w:space="0" w:color="auto" w:frame="1"/>
          <w:shd w:val="clear" w:color="auto" w:fill="FFFFFF"/>
        </w:rPr>
      </w:pPr>
      <w:r>
        <w:rPr>
          <w:b/>
          <w:bCs/>
          <w:color w:val="000000"/>
          <w:sz w:val="28"/>
          <w:szCs w:val="28"/>
          <w:bdr w:val="none" w:sz="0" w:space="0" w:color="auto" w:frame="1"/>
          <w:shd w:val="clear" w:color="auto" w:fill="FFFFFF"/>
        </w:rPr>
        <w:t>Соціальний захист.</w:t>
      </w:r>
    </w:p>
    <w:p w:rsidR="00404C95" w:rsidRDefault="00404C95" w:rsidP="00404C95">
      <w:pPr>
        <w:pStyle w:val="a3"/>
        <w:shd w:val="clear" w:color="auto" w:fill="FFFFFF"/>
        <w:spacing w:before="0" w:beforeAutospacing="0" w:after="0" w:afterAutospacing="0"/>
        <w:jc w:val="both"/>
        <w:rPr>
          <w:rFonts w:ascii="Arial" w:hAnsi="Arial" w:cs="Arial"/>
          <w:color w:val="333333"/>
          <w:sz w:val="21"/>
          <w:szCs w:val="21"/>
        </w:rPr>
      </w:pPr>
    </w:p>
    <w:p w:rsidR="00404C95" w:rsidRDefault="00404C95" w:rsidP="00404C95">
      <w:pPr>
        <w:pStyle w:val="a3"/>
        <w:shd w:val="clear" w:color="auto" w:fill="FFFFFF"/>
        <w:spacing w:before="0" w:beforeAutospacing="0" w:after="0" w:afterAutospacing="0" w:line="360" w:lineRule="auto"/>
        <w:rPr>
          <w:rFonts w:ascii="Arial" w:hAnsi="Arial" w:cs="Arial"/>
          <w:color w:val="333333"/>
          <w:sz w:val="21"/>
          <w:szCs w:val="21"/>
        </w:rPr>
      </w:pPr>
      <w:r>
        <w:rPr>
          <w:color w:val="212121"/>
          <w:sz w:val="28"/>
          <w:szCs w:val="28"/>
          <w:bdr w:val="none" w:sz="0" w:space="0" w:color="auto" w:frame="1"/>
          <w:shd w:val="clear" w:color="auto" w:fill="FFFFFF"/>
        </w:rPr>
        <w:t>Основною метою роботи соціального педагога є створення сприятливих умов для особистісного розвитку дитини (фізичного, соціального, духовно - морального, інтелектуального), надати їй комплексної соціально - психолого-педагогічної допомоги у саморозвитку та самореалізації в процесі соціалізації, а також захист прав дитини (соціальний, психолого-педагогічний та моральний) у її життєвому просторі.</w:t>
      </w:r>
    </w:p>
    <w:p w:rsidR="00404C95" w:rsidRDefault="00404C95" w:rsidP="00404C95">
      <w:pPr>
        <w:pStyle w:val="a3"/>
        <w:shd w:val="clear" w:color="auto" w:fill="FFFFFF"/>
        <w:spacing w:before="0" w:beforeAutospacing="0" w:after="0" w:afterAutospacing="0" w:line="360" w:lineRule="auto"/>
        <w:rPr>
          <w:rFonts w:ascii="Arial" w:hAnsi="Arial" w:cs="Arial"/>
          <w:color w:val="333333"/>
          <w:sz w:val="21"/>
          <w:szCs w:val="21"/>
        </w:rPr>
      </w:pPr>
      <w:r>
        <w:rPr>
          <w:color w:val="212121"/>
          <w:sz w:val="28"/>
          <w:szCs w:val="28"/>
          <w:bdr w:val="none" w:sz="0" w:space="0" w:color="auto" w:frame="1"/>
          <w:shd w:val="clear" w:color="auto" w:fill="FFFFFF"/>
        </w:rPr>
        <w:t>            На початку навчального року, протягом вересня, було складено соціальні паспорти класів  і на їх основі складено соціальний паспорт гімназії.</w:t>
      </w:r>
    </w:p>
    <w:p w:rsidR="00404C95" w:rsidRDefault="00404C95" w:rsidP="00404C95">
      <w:pPr>
        <w:spacing w:after="0" w:line="360" w:lineRule="auto"/>
        <w:rPr>
          <w:rFonts w:ascii="Times New Roman" w:eastAsia="Times New Roman" w:hAnsi="Times New Roman" w:cs="Times New Roman"/>
          <w:color w:val="000000"/>
          <w:sz w:val="28"/>
          <w:szCs w:val="28"/>
        </w:rPr>
      </w:pPr>
      <w:r w:rsidRPr="00E62BE8">
        <w:rPr>
          <w:rFonts w:ascii="Times New Roman" w:eastAsia="Times New Roman" w:hAnsi="Times New Roman" w:cs="Times New Roman"/>
          <w:color w:val="000000"/>
          <w:sz w:val="28"/>
          <w:szCs w:val="28"/>
        </w:rPr>
        <w:lastRenderedPageBreak/>
        <w:t>В результаті громадського огл</w:t>
      </w:r>
      <w:r>
        <w:rPr>
          <w:rFonts w:ascii="Times New Roman" w:eastAsia="Times New Roman" w:hAnsi="Times New Roman" w:cs="Times New Roman"/>
          <w:color w:val="000000"/>
          <w:sz w:val="28"/>
          <w:szCs w:val="28"/>
        </w:rPr>
        <w:t xml:space="preserve">яду виявлено: </w:t>
      </w:r>
      <w:r w:rsidRPr="00E62BE8">
        <w:rPr>
          <w:rFonts w:ascii="Times New Roman" w:eastAsia="Times New Roman" w:hAnsi="Times New Roman" w:cs="Times New Roman"/>
          <w:color w:val="000000"/>
          <w:sz w:val="28"/>
          <w:szCs w:val="28"/>
        </w:rPr>
        <w:t>дітей з багатодітних сімей -</w:t>
      </w:r>
      <w:r>
        <w:rPr>
          <w:rFonts w:ascii="Times New Roman" w:eastAsia="Times New Roman" w:hAnsi="Times New Roman" w:cs="Times New Roman"/>
          <w:color w:val="000000"/>
          <w:sz w:val="28"/>
          <w:szCs w:val="28"/>
        </w:rPr>
        <w:t>17</w:t>
      </w:r>
      <w:r w:rsidRPr="00E62BE8">
        <w:rPr>
          <w:rFonts w:ascii="Times New Roman" w:eastAsia="Times New Roman" w:hAnsi="Times New Roman" w:cs="Times New Roman"/>
          <w:color w:val="000000"/>
          <w:sz w:val="28"/>
          <w:szCs w:val="28"/>
        </w:rPr>
        <w:t xml:space="preserve"> ; дітей з малозабезпечених сімей-</w:t>
      </w:r>
      <w:r>
        <w:rPr>
          <w:rFonts w:ascii="Times New Roman" w:eastAsia="Times New Roman" w:hAnsi="Times New Roman" w:cs="Times New Roman"/>
          <w:color w:val="000000"/>
          <w:sz w:val="28"/>
          <w:szCs w:val="28"/>
        </w:rPr>
        <w:t>4</w:t>
      </w:r>
      <w:r w:rsidRPr="00E62BE8">
        <w:rPr>
          <w:rFonts w:ascii="Times New Roman" w:eastAsia="Times New Roman" w:hAnsi="Times New Roman" w:cs="Times New Roman"/>
          <w:color w:val="000000"/>
          <w:sz w:val="28"/>
          <w:szCs w:val="28"/>
        </w:rPr>
        <w:t xml:space="preserve"> ; дітей учасників </w:t>
      </w:r>
      <w:proofErr w:type="spellStart"/>
      <w:r w:rsidRPr="00E62BE8">
        <w:rPr>
          <w:rFonts w:ascii="Times New Roman" w:eastAsia="Times New Roman" w:hAnsi="Times New Roman" w:cs="Times New Roman"/>
          <w:color w:val="000000"/>
          <w:sz w:val="28"/>
          <w:szCs w:val="28"/>
        </w:rPr>
        <w:t>АТО-</w:t>
      </w:r>
      <w:proofErr w:type="spellEnd"/>
      <w:r>
        <w:rPr>
          <w:rFonts w:ascii="Times New Roman" w:eastAsia="Times New Roman" w:hAnsi="Times New Roman" w:cs="Times New Roman"/>
          <w:color w:val="000000"/>
          <w:sz w:val="28"/>
          <w:szCs w:val="28"/>
        </w:rPr>
        <w:t xml:space="preserve"> 4.   Ч</w:t>
      </w:r>
      <w:r w:rsidRPr="00E62BE8">
        <w:rPr>
          <w:rFonts w:ascii="Times New Roman" w:eastAsia="Times New Roman" w:hAnsi="Times New Roman" w:cs="Times New Roman"/>
          <w:color w:val="000000"/>
          <w:sz w:val="28"/>
          <w:szCs w:val="28"/>
        </w:rPr>
        <w:t>астина дітей харчуються безкоштовно</w:t>
      </w:r>
      <w:r>
        <w:rPr>
          <w:rFonts w:ascii="Times New Roman" w:eastAsia="Times New Roman" w:hAnsi="Times New Roman" w:cs="Times New Roman"/>
          <w:color w:val="000000"/>
          <w:sz w:val="28"/>
          <w:szCs w:val="28"/>
        </w:rPr>
        <w:t xml:space="preserve"> (14%)</w:t>
      </w:r>
      <w:r w:rsidRPr="00E62B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E62BE8">
        <w:rPr>
          <w:rFonts w:ascii="Times New Roman" w:eastAsia="Times New Roman" w:hAnsi="Times New Roman" w:cs="Times New Roman"/>
          <w:color w:val="000000"/>
          <w:sz w:val="28"/>
          <w:szCs w:val="28"/>
        </w:rPr>
        <w:t xml:space="preserve"> гарячим харчуванням охоплено  </w:t>
      </w:r>
      <w:r>
        <w:rPr>
          <w:rFonts w:ascii="Times New Roman" w:eastAsia="Times New Roman" w:hAnsi="Times New Roman" w:cs="Times New Roman"/>
          <w:color w:val="000000"/>
          <w:sz w:val="28"/>
          <w:szCs w:val="28"/>
        </w:rPr>
        <w:t xml:space="preserve">64 </w:t>
      </w:r>
      <w:r w:rsidRPr="00E62BE8">
        <w:rPr>
          <w:rFonts w:ascii="Times New Roman" w:eastAsia="Times New Roman" w:hAnsi="Times New Roman" w:cs="Times New Roman"/>
          <w:color w:val="000000"/>
          <w:sz w:val="28"/>
          <w:szCs w:val="28"/>
        </w:rPr>
        <w:t xml:space="preserve">учнів </w:t>
      </w:r>
    </w:p>
    <w:p w:rsidR="00404C95" w:rsidRDefault="00404C95" w:rsidP="00404C95">
      <w:pPr>
        <w:spacing w:after="0" w:line="360" w:lineRule="auto"/>
        <w:rPr>
          <w:color w:val="000000"/>
          <w:sz w:val="28"/>
          <w:szCs w:val="28"/>
          <w:shd w:val="clear" w:color="auto" w:fill="FFFFFF"/>
        </w:rPr>
      </w:pPr>
      <w:r w:rsidRPr="00E62BE8">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100</w:t>
      </w:r>
      <w:r w:rsidRPr="00E62BE8">
        <w:rPr>
          <w:rFonts w:ascii="Times New Roman" w:eastAsia="Times New Roman" w:hAnsi="Times New Roman" w:cs="Times New Roman"/>
          <w:color w:val="000000"/>
          <w:sz w:val="28"/>
          <w:szCs w:val="28"/>
        </w:rPr>
        <w:t xml:space="preserve"> %).</w:t>
      </w:r>
      <w:r w:rsidRPr="00C26254">
        <w:rPr>
          <w:color w:val="000000"/>
          <w:sz w:val="28"/>
          <w:szCs w:val="28"/>
          <w:shd w:val="clear" w:color="auto" w:fill="FFFFFF"/>
        </w:rPr>
        <w:t xml:space="preserve"> </w:t>
      </w:r>
    </w:p>
    <w:p w:rsidR="00404C95" w:rsidRDefault="00404C95" w:rsidP="00404C95">
      <w:pPr>
        <w:pStyle w:val="a3"/>
        <w:shd w:val="clear" w:color="auto" w:fill="FFFFFF"/>
        <w:spacing w:before="0" w:beforeAutospacing="0" w:after="0" w:afterAutospacing="0"/>
        <w:jc w:val="both"/>
        <w:rPr>
          <w:b/>
          <w:bCs/>
          <w:color w:val="000000"/>
          <w:sz w:val="28"/>
          <w:szCs w:val="28"/>
          <w:bdr w:val="none" w:sz="0" w:space="0" w:color="auto" w:frame="1"/>
          <w:shd w:val="clear" w:color="auto" w:fill="FFFFFF"/>
        </w:rPr>
      </w:pPr>
      <w:r>
        <w:rPr>
          <w:b/>
          <w:bCs/>
          <w:color w:val="000000"/>
          <w:sz w:val="28"/>
          <w:szCs w:val="28"/>
          <w:bdr w:val="none" w:sz="0" w:space="0" w:color="auto" w:frame="1"/>
          <w:shd w:val="clear" w:color="auto" w:fill="FFFFFF"/>
        </w:rPr>
        <w:t>Співпраця з батьками.</w:t>
      </w:r>
    </w:p>
    <w:p w:rsidR="00404C95" w:rsidRDefault="00404C95" w:rsidP="00404C95">
      <w:pPr>
        <w:pStyle w:val="a3"/>
        <w:shd w:val="clear" w:color="auto" w:fill="FFFFFF"/>
        <w:spacing w:before="0" w:beforeAutospacing="0" w:after="0" w:afterAutospacing="0"/>
        <w:jc w:val="both"/>
        <w:rPr>
          <w:rFonts w:ascii="Arial" w:hAnsi="Arial" w:cs="Arial"/>
          <w:color w:val="333333"/>
          <w:sz w:val="21"/>
          <w:szCs w:val="21"/>
        </w:rPr>
      </w:pPr>
    </w:p>
    <w:p w:rsidR="00404C95" w:rsidRDefault="00404C95" w:rsidP="00404C95">
      <w:pPr>
        <w:pStyle w:val="a3"/>
        <w:shd w:val="clear" w:color="auto" w:fill="FFFFFF"/>
        <w:spacing w:before="0" w:beforeAutospacing="0" w:after="0" w:afterAutospacing="0" w:line="360" w:lineRule="auto"/>
        <w:rPr>
          <w:rFonts w:ascii="Arial" w:hAnsi="Arial" w:cs="Arial"/>
          <w:color w:val="333333"/>
          <w:sz w:val="21"/>
          <w:szCs w:val="21"/>
        </w:rPr>
      </w:pPr>
      <w:r>
        <w:rPr>
          <w:color w:val="000000"/>
          <w:sz w:val="28"/>
          <w:szCs w:val="28"/>
          <w:bdr w:val="none" w:sz="0" w:space="0" w:color="auto" w:frame="1"/>
          <w:shd w:val="clear" w:color="auto" w:fill="FFFFFF"/>
        </w:rPr>
        <w:t>Виховання учня у школі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розвитку школяра. Батьки є соціальним замовником школи, а тому беруть активну участь у освітньому процесі. Вони є учасниками позакласних заходів, пов’язаних зі світом захоплень, родинними святами.</w:t>
      </w:r>
    </w:p>
    <w:p w:rsidR="00404C95" w:rsidRDefault="00404C95" w:rsidP="00404C95">
      <w:pPr>
        <w:pStyle w:val="a3"/>
        <w:shd w:val="clear" w:color="auto" w:fill="FFFFFF"/>
        <w:spacing w:before="0" w:beforeAutospacing="0" w:after="0" w:afterAutospacing="0" w:line="360" w:lineRule="auto"/>
        <w:rPr>
          <w:rFonts w:ascii="Arial" w:hAnsi="Arial" w:cs="Arial"/>
          <w:color w:val="333333"/>
          <w:sz w:val="21"/>
          <w:szCs w:val="21"/>
        </w:rPr>
      </w:pPr>
      <w:r>
        <w:rPr>
          <w:color w:val="000000"/>
          <w:sz w:val="28"/>
          <w:szCs w:val="28"/>
          <w:bdr w:val="none" w:sz="0" w:space="0" w:color="auto" w:frame="1"/>
          <w:shd w:val="clear" w:color="auto" w:fill="FFFFFF"/>
        </w:rPr>
        <w:t>Класні керівники тісно співпрацюють з сім'ями своїх вихованців: відвідують дитину вдома, спілкуються з родиною. Свої спостереження заносять до щоденника психолого-педагогічних спостережень.</w:t>
      </w:r>
    </w:p>
    <w:p w:rsidR="005710E8" w:rsidRPr="00A70B19" w:rsidRDefault="005710E8" w:rsidP="00404C95">
      <w:pPr>
        <w:spacing w:line="360" w:lineRule="auto"/>
        <w:rPr>
          <w:rFonts w:ascii="Times New Roman" w:hAnsi="Times New Roman" w:cs="Times New Roman"/>
        </w:rPr>
      </w:pPr>
    </w:p>
    <w:sectPr w:rsidR="005710E8" w:rsidRPr="00A70B1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0E97"/>
    <w:multiLevelType w:val="hybridMultilevel"/>
    <w:tmpl w:val="8A6CEC94"/>
    <w:lvl w:ilvl="0" w:tplc="5E94B50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5718E"/>
    <w:rsid w:val="003A2745"/>
    <w:rsid w:val="00404C95"/>
    <w:rsid w:val="0054079D"/>
    <w:rsid w:val="005710E8"/>
    <w:rsid w:val="006D4550"/>
    <w:rsid w:val="007F0A47"/>
    <w:rsid w:val="00A70B19"/>
    <w:rsid w:val="00BF5442"/>
    <w:rsid w:val="00C26254"/>
    <w:rsid w:val="00C5718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544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A2745"/>
    <w:pPr>
      <w:ind w:left="720"/>
      <w:contextualSpacing/>
    </w:pPr>
  </w:style>
  <w:style w:type="paragraph" w:customStyle="1" w:styleId="cdt4ke">
    <w:name w:val="cdt4ke"/>
    <w:basedOn w:val="a"/>
    <w:rsid w:val="00C2625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7F0A47"/>
    <w:rPr>
      <w:color w:val="0000FF"/>
      <w:u w:val="single"/>
    </w:rPr>
  </w:style>
  <w:style w:type="paragraph" w:styleId="a6">
    <w:name w:val="No Spacing"/>
    <w:basedOn w:val="a"/>
    <w:uiPriority w:val="1"/>
    <w:qFormat/>
    <w:rsid w:val="007F0A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763587">
      <w:bodyDiv w:val="1"/>
      <w:marLeft w:val="0"/>
      <w:marRight w:val="0"/>
      <w:marTop w:val="0"/>
      <w:marBottom w:val="0"/>
      <w:divBdr>
        <w:top w:val="none" w:sz="0" w:space="0" w:color="auto"/>
        <w:left w:val="none" w:sz="0" w:space="0" w:color="auto"/>
        <w:bottom w:val="none" w:sz="0" w:space="0" w:color="auto"/>
        <w:right w:val="none" w:sz="0" w:space="0" w:color="auto"/>
      </w:divBdr>
    </w:div>
    <w:div w:id="254170191">
      <w:bodyDiv w:val="1"/>
      <w:marLeft w:val="0"/>
      <w:marRight w:val="0"/>
      <w:marTop w:val="0"/>
      <w:marBottom w:val="0"/>
      <w:divBdr>
        <w:top w:val="none" w:sz="0" w:space="0" w:color="auto"/>
        <w:left w:val="none" w:sz="0" w:space="0" w:color="auto"/>
        <w:bottom w:val="none" w:sz="0" w:space="0" w:color="auto"/>
        <w:right w:val="none" w:sz="0" w:space="0" w:color="auto"/>
      </w:divBdr>
    </w:div>
    <w:div w:id="278531214">
      <w:bodyDiv w:val="1"/>
      <w:marLeft w:val="0"/>
      <w:marRight w:val="0"/>
      <w:marTop w:val="0"/>
      <w:marBottom w:val="0"/>
      <w:divBdr>
        <w:top w:val="none" w:sz="0" w:space="0" w:color="auto"/>
        <w:left w:val="none" w:sz="0" w:space="0" w:color="auto"/>
        <w:bottom w:val="none" w:sz="0" w:space="0" w:color="auto"/>
        <w:right w:val="none" w:sz="0" w:space="0" w:color="auto"/>
      </w:divBdr>
    </w:div>
    <w:div w:id="441193124">
      <w:bodyDiv w:val="1"/>
      <w:marLeft w:val="0"/>
      <w:marRight w:val="0"/>
      <w:marTop w:val="0"/>
      <w:marBottom w:val="0"/>
      <w:divBdr>
        <w:top w:val="none" w:sz="0" w:space="0" w:color="auto"/>
        <w:left w:val="none" w:sz="0" w:space="0" w:color="auto"/>
        <w:bottom w:val="none" w:sz="0" w:space="0" w:color="auto"/>
        <w:right w:val="none" w:sz="0" w:space="0" w:color="auto"/>
      </w:divBdr>
    </w:div>
    <w:div w:id="521091225">
      <w:bodyDiv w:val="1"/>
      <w:marLeft w:val="0"/>
      <w:marRight w:val="0"/>
      <w:marTop w:val="0"/>
      <w:marBottom w:val="0"/>
      <w:divBdr>
        <w:top w:val="none" w:sz="0" w:space="0" w:color="auto"/>
        <w:left w:val="none" w:sz="0" w:space="0" w:color="auto"/>
        <w:bottom w:val="none" w:sz="0" w:space="0" w:color="auto"/>
        <w:right w:val="none" w:sz="0" w:space="0" w:color="auto"/>
      </w:divBdr>
    </w:div>
    <w:div w:id="579215361">
      <w:bodyDiv w:val="1"/>
      <w:marLeft w:val="0"/>
      <w:marRight w:val="0"/>
      <w:marTop w:val="0"/>
      <w:marBottom w:val="0"/>
      <w:divBdr>
        <w:top w:val="none" w:sz="0" w:space="0" w:color="auto"/>
        <w:left w:val="none" w:sz="0" w:space="0" w:color="auto"/>
        <w:bottom w:val="none" w:sz="0" w:space="0" w:color="auto"/>
        <w:right w:val="none" w:sz="0" w:space="0" w:color="auto"/>
      </w:divBdr>
    </w:div>
    <w:div w:id="886722435">
      <w:bodyDiv w:val="1"/>
      <w:marLeft w:val="0"/>
      <w:marRight w:val="0"/>
      <w:marTop w:val="0"/>
      <w:marBottom w:val="0"/>
      <w:divBdr>
        <w:top w:val="none" w:sz="0" w:space="0" w:color="auto"/>
        <w:left w:val="none" w:sz="0" w:space="0" w:color="auto"/>
        <w:bottom w:val="none" w:sz="0" w:space="0" w:color="auto"/>
        <w:right w:val="none" w:sz="0" w:space="0" w:color="auto"/>
      </w:divBdr>
    </w:div>
    <w:div w:id="989528330">
      <w:bodyDiv w:val="1"/>
      <w:marLeft w:val="0"/>
      <w:marRight w:val="0"/>
      <w:marTop w:val="0"/>
      <w:marBottom w:val="0"/>
      <w:divBdr>
        <w:top w:val="none" w:sz="0" w:space="0" w:color="auto"/>
        <w:left w:val="none" w:sz="0" w:space="0" w:color="auto"/>
        <w:bottom w:val="none" w:sz="0" w:space="0" w:color="auto"/>
        <w:right w:val="none" w:sz="0" w:space="0" w:color="auto"/>
      </w:divBdr>
    </w:div>
    <w:div w:id="1101337924">
      <w:bodyDiv w:val="1"/>
      <w:marLeft w:val="0"/>
      <w:marRight w:val="0"/>
      <w:marTop w:val="0"/>
      <w:marBottom w:val="0"/>
      <w:divBdr>
        <w:top w:val="none" w:sz="0" w:space="0" w:color="auto"/>
        <w:left w:val="none" w:sz="0" w:space="0" w:color="auto"/>
        <w:bottom w:val="none" w:sz="0" w:space="0" w:color="auto"/>
        <w:right w:val="none" w:sz="0" w:space="0" w:color="auto"/>
      </w:divBdr>
    </w:div>
    <w:div w:id="1135566821">
      <w:bodyDiv w:val="1"/>
      <w:marLeft w:val="0"/>
      <w:marRight w:val="0"/>
      <w:marTop w:val="0"/>
      <w:marBottom w:val="0"/>
      <w:divBdr>
        <w:top w:val="none" w:sz="0" w:space="0" w:color="auto"/>
        <w:left w:val="none" w:sz="0" w:space="0" w:color="auto"/>
        <w:bottom w:val="none" w:sz="0" w:space="0" w:color="auto"/>
        <w:right w:val="none" w:sz="0" w:space="0" w:color="auto"/>
      </w:divBdr>
    </w:div>
    <w:div w:id="199583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10808</Words>
  <Characters>6162</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2023-10-31T07:53:00Z</dcterms:created>
  <dcterms:modified xsi:type="dcterms:W3CDTF">2023-10-31T10:45:00Z</dcterms:modified>
</cp:coreProperties>
</file>