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6" w:rsidRPr="002D6F06" w:rsidRDefault="002D6F06" w:rsidP="002D6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b/>
          <w:bCs/>
          <w:sz w:val="28"/>
          <w:szCs w:val="24"/>
        </w:rPr>
        <w:t>Алгоритм дій при виявленні випадків боулінгу</w:t>
      </w:r>
    </w:p>
    <w:p w:rsidR="002D6F06" w:rsidRPr="002D6F06" w:rsidRDefault="002D6F06" w:rsidP="002D6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6F06" w:rsidRPr="002D6F06" w:rsidRDefault="002D6F06" w:rsidP="002D6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D6F06" w:rsidRPr="002D6F06" w:rsidRDefault="002D6F06" w:rsidP="002D6F0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sz w:val="28"/>
          <w:szCs w:val="24"/>
        </w:rPr>
        <w:t>Заява</w:t>
      </w:r>
    </w:p>
    <w:p w:rsidR="002D6F06" w:rsidRPr="002D6F06" w:rsidRDefault="002D6F06" w:rsidP="002D6F0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sz w:val="28"/>
          <w:szCs w:val="24"/>
        </w:rPr>
        <w:t>Наказ про створення комісії</w:t>
      </w:r>
    </w:p>
    <w:p w:rsidR="002D6F06" w:rsidRPr="002D6F06" w:rsidRDefault="002D6F06" w:rsidP="002D6F0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sz w:val="28"/>
          <w:szCs w:val="24"/>
        </w:rPr>
        <w:t>Протокол з рішенням</w:t>
      </w:r>
    </w:p>
    <w:p w:rsidR="002D6F06" w:rsidRPr="002D6F06" w:rsidRDefault="002D6F06" w:rsidP="002D6F0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sz w:val="28"/>
          <w:szCs w:val="24"/>
        </w:rPr>
        <w:t>Заходи реагування</w:t>
      </w:r>
    </w:p>
    <w:p w:rsidR="002D6F06" w:rsidRPr="002D6F06" w:rsidRDefault="002D6F06" w:rsidP="002D6F0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sz w:val="28"/>
          <w:szCs w:val="24"/>
        </w:rPr>
        <w:t xml:space="preserve">Надання соціальних та психолого-педагогічних послуг здобувачам освіти, які вчинили </w:t>
      </w:r>
      <w:proofErr w:type="spellStart"/>
      <w:r w:rsidRPr="002D6F06">
        <w:rPr>
          <w:rFonts w:ascii="Times New Roman" w:eastAsia="Times New Roman" w:hAnsi="Times New Roman" w:cs="Times New Roman"/>
          <w:sz w:val="28"/>
          <w:szCs w:val="24"/>
        </w:rPr>
        <w:t>булінг</w:t>
      </w:r>
      <w:proofErr w:type="spellEnd"/>
      <w:r w:rsidRPr="002D6F06">
        <w:rPr>
          <w:rFonts w:ascii="Times New Roman" w:eastAsia="Times New Roman" w:hAnsi="Times New Roman" w:cs="Times New Roman"/>
          <w:sz w:val="28"/>
          <w:szCs w:val="24"/>
        </w:rPr>
        <w:t xml:space="preserve">, стали його свідками або постраждалим від </w:t>
      </w:r>
      <w:proofErr w:type="spellStart"/>
      <w:r w:rsidRPr="002D6F06">
        <w:rPr>
          <w:rFonts w:ascii="Times New Roman" w:eastAsia="Times New Roman" w:hAnsi="Times New Roman" w:cs="Times New Roman"/>
          <w:sz w:val="28"/>
          <w:szCs w:val="24"/>
        </w:rPr>
        <w:t>булінгу</w:t>
      </w:r>
      <w:proofErr w:type="spellEnd"/>
      <w:r w:rsidRPr="002D6F0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D6F06" w:rsidRPr="002D6F06" w:rsidRDefault="002D6F06" w:rsidP="002D6F0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2D6F06">
        <w:rPr>
          <w:rFonts w:ascii="Times New Roman" w:eastAsia="Times New Roman" w:hAnsi="Times New Roman" w:cs="Times New Roman"/>
          <w:sz w:val="28"/>
          <w:szCs w:val="24"/>
        </w:rPr>
        <w:t>Інформування органів поліції, ССД.</w:t>
      </w:r>
    </w:p>
    <w:p w:rsidR="005342A9" w:rsidRDefault="005342A9"/>
    <w:sectPr w:rsidR="005342A9" w:rsidSect="0053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5FEE"/>
    <w:multiLevelType w:val="multilevel"/>
    <w:tmpl w:val="0900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6F06"/>
    <w:rsid w:val="00006F2C"/>
    <w:rsid w:val="002D6F06"/>
    <w:rsid w:val="003A4D04"/>
    <w:rsid w:val="005342A9"/>
    <w:rsid w:val="005A7EA7"/>
    <w:rsid w:val="005B4B12"/>
    <w:rsid w:val="006314CF"/>
    <w:rsid w:val="00B07475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6"/>
    <w:pPr>
      <w:spacing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Школа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2021-04-07T10:50:00Z</dcterms:created>
  <dcterms:modified xsi:type="dcterms:W3CDTF">2021-04-07T10:50:00Z</dcterms:modified>
</cp:coreProperties>
</file>